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F9" w:rsidRPr="00344576" w:rsidRDefault="005126F9" w:rsidP="00512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576">
        <w:rPr>
          <w:rFonts w:ascii="Times New Roman" w:hAnsi="Times New Roman" w:cs="Times New Roman"/>
          <w:b/>
          <w:sz w:val="24"/>
          <w:szCs w:val="24"/>
        </w:rPr>
        <w:t>Marian Piekarski</w:t>
      </w:r>
    </w:p>
    <w:p w:rsidR="005126F9" w:rsidRPr="00344576" w:rsidRDefault="005126F9" w:rsidP="0051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576">
        <w:rPr>
          <w:rFonts w:ascii="Times New Roman" w:hAnsi="Times New Roman" w:cs="Times New Roman"/>
          <w:sz w:val="24"/>
          <w:szCs w:val="24"/>
        </w:rPr>
        <w:t>Politechnika Krakowska im. Tadeusza Kościuszki</w:t>
      </w:r>
    </w:p>
    <w:p w:rsidR="005126F9" w:rsidRPr="00344576" w:rsidRDefault="005126F9" w:rsidP="00512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576">
        <w:rPr>
          <w:rFonts w:ascii="Times New Roman" w:hAnsi="Times New Roman" w:cs="Times New Roman"/>
          <w:sz w:val="24"/>
          <w:szCs w:val="24"/>
        </w:rPr>
        <w:t>Centrum Pedagogiki i Psychologii</w:t>
      </w:r>
    </w:p>
    <w:p w:rsidR="005126F9" w:rsidRPr="00396C1C" w:rsidRDefault="005126F9" w:rsidP="00512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576">
        <w:rPr>
          <w:rFonts w:ascii="Times New Roman" w:hAnsi="Times New Roman" w:cs="Times New Roman"/>
          <w:sz w:val="24"/>
          <w:szCs w:val="24"/>
        </w:rPr>
        <w:t xml:space="preserve">ul. </w:t>
      </w:r>
      <w:r w:rsidR="0022242F">
        <w:rPr>
          <w:rFonts w:ascii="Times New Roman" w:hAnsi="Times New Roman" w:cs="Times New Roman"/>
          <w:sz w:val="24"/>
          <w:szCs w:val="24"/>
        </w:rPr>
        <w:t>Lea 114</w:t>
      </w:r>
      <w:r w:rsidR="00396C1C">
        <w:rPr>
          <w:rFonts w:ascii="Times New Roman" w:hAnsi="Times New Roman" w:cs="Times New Roman"/>
          <w:sz w:val="24"/>
          <w:szCs w:val="24"/>
        </w:rPr>
        <w:t xml:space="preserve">, </w:t>
      </w:r>
      <w:r w:rsidRPr="00396C1C">
        <w:rPr>
          <w:rFonts w:ascii="Times New Roman" w:hAnsi="Times New Roman" w:cs="Times New Roman"/>
          <w:sz w:val="24"/>
          <w:szCs w:val="24"/>
        </w:rPr>
        <w:t>3</w:t>
      </w:r>
      <w:r w:rsidR="00D60513">
        <w:rPr>
          <w:rFonts w:ascii="Times New Roman" w:hAnsi="Times New Roman" w:cs="Times New Roman"/>
          <w:sz w:val="24"/>
          <w:szCs w:val="24"/>
        </w:rPr>
        <w:t>0</w:t>
      </w:r>
      <w:r w:rsidRPr="00396C1C">
        <w:rPr>
          <w:rFonts w:ascii="Times New Roman" w:hAnsi="Times New Roman" w:cs="Times New Roman"/>
          <w:sz w:val="24"/>
          <w:szCs w:val="24"/>
        </w:rPr>
        <w:t>-1</w:t>
      </w:r>
      <w:r w:rsidR="00D60513">
        <w:rPr>
          <w:rFonts w:ascii="Times New Roman" w:hAnsi="Times New Roman" w:cs="Times New Roman"/>
          <w:sz w:val="24"/>
          <w:szCs w:val="24"/>
        </w:rPr>
        <w:t>33</w:t>
      </w:r>
      <w:r w:rsidRPr="00396C1C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D0399D" w:rsidRDefault="00D0399D" w:rsidP="00710206">
      <w:pPr>
        <w:spacing w:before="127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710206" w:rsidRDefault="00060573" w:rsidP="00197125">
      <w:pPr>
        <w:spacing w:before="12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bookmarkStart w:id="0" w:name="_Hlk510506403"/>
      <w:bookmarkStart w:id="1" w:name="_Hlk516374763"/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Aspekty „pracy” w </w:t>
      </w:r>
      <w:r w:rsidR="001971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programach preorientacji i orientacji zawodowej oraz doradztwa edukacyjno-zawodowego w systemie oświaty</w:t>
      </w:r>
    </w:p>
    <w:bookmarkEnd w:id="0"/>
    <w:p w:rsidR="00577BF1" w:rsidRPr="00191834" w:rsidRDefault="00D0399D" w:rsidP="00577BF1">
      <w:pPr>
        <w:pStyle w:val="HTML-wstpniesformatowany"/>
        <w:shd w:val="clear" w:color="auto" w:fill="FFFFFF"/>
        <w:rPr>
          <w:rFonts w:ascii="inherit" w:hAnsi="inherit"/>
          <w:color w:val="212121"/>
        </w:rPr>
      </w:pPr>
      <w:r w:rsidRPr="00344576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bookmarkEnd w:id="1"/>
      <w:r w:rsidR="00577BF1" w:rsidRPr="00577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7BF1" w:rsidRPr="00191834">
        <w:rPr>
          <w:rFonts w:ascii="Times New Roman" w:hAnsi="Times New Roman" w:cs="Times New Roman"/>
          <w:b/>
          <w:color w:val="212121"/>
          <w:sz w:val="24"/>
          <w:lang w:val="en"/>
        </w:rPr>
        <w:t>Aspects of "work" in pre-orientation and orientation professional programs as well as educational and vocational counseling in the education system</w:t>
      </w:r>
    </w:p>
    <w:p w:rsidR="00D0399D" w:rsidRPr="00197125" w:rsidRDefault="00D0399D" w:rsidP="00197125">
      <w:pPr>
        <w:spacing w:before="127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F81165" w:rsidRDefault="00B4532A" w:rsidP="00442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76">
        <w:rPr>
          <w:rFonts w:ascii="Times New Roman" w:hAnsi="Times New Roman" w:cs="Times New Roman"/>
          <w:b/>
          <w:sz w:val="24"/>
          <w:szCs w:val="24"/>
        </w:rPr>
        <w:t>W</w:t>
      </w:r>
      <w:r w:rsidR="004315AF" w:rsidRPr="00344576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060573" w:rsidRPr="00992506" w:rsidRDefault="00F01CE3" w:rsidP="00587D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XXI charakteryzuje się </w:t>
      </w:r>
      <w:r w:rsidR="00BF3302">
        <w:rPr>
          <w:rFonts w:ascii="Times New Roman" w:hAnsi="Times New Roman" w:cs="Times New Roman"/>
          <w:sz w:val="24"/>
          <w:szCs w:val="24"/>
        </w:rPr>
        <w:t xml:space="preserve">dynamicznym </w:t>
      </w:r>
      <w:r w:rsidR="00992506">
        <w:rPr>
          <w:rFonts w:ascii="Times New Roman" w:hAnsi="Times New Roman" w:cs="Times New Roman"/>
          <w:sz w:val="24"/>
          <w:szCs w:val="24"/>
        </w:rPr>
        <w:t xml:space="preserve">postępem </w:t>
      </w:r>
      <w:r w:rsidR="00992506" w:rsidRPr="00992506">
        <w:rPr>
          <w:rFonts w:ascii="Times New Roman" w:hAnsi="Times New Roman" w:cs="Times New Roman"/>
          <w:sz w:val="24"/>
          <w:szCs w:val="24"/>
        </w:rPr>
        <w:t>naukowym, technicznym oraz</w:t>
      </w:r>
      <w:r w:rsidR="00BF3302" w:rsidRPr="00992506">
        <w:rPr>
          <w:rFonts w:ascii="Times New Roman" w:hAnsi="Times New Roman" w:cs="Times New Roman"/>
          <w:sz w:val="24"/>
          <w:szCs w:val="24"/>
        </w:rPr>
        <w:t xml:space="preserve"> gospodarczym</w:t>
      </w:r>
      <w:r w:rsidR="0041763D" w:rsidRPr="00992506">
        <w:rPr>
          <w:rFonts w:ascii="Times New Roman" w:hAnsi="Times New Roman" w:cs="Times New Roman"/>
          <w:sz w:val="24"/>
          <w:szCs w:val="24"/>
        </w:rPr>
        <w:t>, który</w:t>
      </w:r>
      <w:r w:rsidR="00BF3302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1176B6" w:rsidRPr="00992506">
        <w:rPr>
          <w:rFonts w:ascii="Times New Roman" w:hAnsi="Times New Roman" w:cs="Times New Roman"/>
          <w:sz w:val="24"/>
          <w:szCs w:val="24"/>
        </w:rPr>
        <w:t>z</w:t>
      </w:r>
      <w:r w:rsidR="00060573" w:rsidRPr="00992506">
        <w:rPr>
          <w:rFonts w:ascii="Times New Roman" w:hAnsi="Times New Roman" w:cs="Times New Roman"/>
          <w:sz w:val="24"/>
          <w:szCs w:val="24"/>
        </w:rPr>
        <w:t xml:space="preserve">mienia </w:t>
      </w:r>
      <w:r w:rsidR="00BF3302" w:rsidRPr="00992506">
        <w:rPr>
          <w:rFonts w:ascii="Times New Roman" w:hAnsi="Times New Roman" w:cs="Times New Roman"/>
          <w:sz w:val="24"/>
          <w:szCs w:val="24"/>
        </w:rPr>
        <w:t>i to coraz szybciej, charakter pracy ludzkiej, koniecznej do zaspokojenia podstawowych potrzeb życiowych jednostki.</w:t>
      </w:r>
      <w:r w:rsidR="002D1D56" w:rsidRPr="00992506">
        <w:rPr>
          <w:rFonts w:ascii="Times New Roman" w:hAnsi="Times New Roman" w:cs="Times New Roman"/>
          <w:sz w:val="24"/>
          <w:szCs w:val="24"/>
        </w:rPr>
        <w:t xml:space="preserve"> Jaka jest zatem przyszłość ludzkiej pracy?</w:t>
      </w:r>
      <w:r w:rsidR="000C5F2B" w:rsidRPr="00992506">
        <w:rPr>
          <w:rFonts w:ascii="Times New Roman" w:hAnsi="Times New Roman" w:cs="Times New Roman"/>
          <w:sz w:val="24"/>
          <w:szCs w:val="24"/>
        </w:rPr>
        <w:t xml:space="preserve"> Jakie są 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obecnie </w:t>
      </w:r>
      <w:r w:rsidR="000C5F2B" w:rsidRPr="00992506">
        <w:rPr>
          <w:rFonts w:ascii="Times New Roman" w:hAnsi="Times New Roman" w:cs="Times New Roman"/>
          <w:sz w:val="24"/>
          <w:szCs w:val="24"/>
        </w:rPr>
        <w:t>jej wymagania?</w:t>
      </w:r>
      <w:r w:rsidR="002D1D56" w:rsidRPr="00992506">
        <w:rPr>
          <w:rFonts w:ascii="Times New Roman" w:hAnsi="Times New Roman" w:cs="Times New Roman"/>
          <w:sz w:val="24"/>
          <w:szCs w:val="24"/>
        </w:rPr>
        <w:t xml:space="preserve"> Czy automatyzacja, cyfryzacja i inne zjawiska kształtujące współczesny rynek pracy</w:t>
      </w:r>
      <w:r w:rsidR="00CB34F1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0C5F2B" w:rsidRPr="00992506">
        <w:rPr>
          <w:rFonts w:ascii="Times New Roman" w:hAnsi="Times New Roman" w:cs="Times New Roman"/>
          <w:sz w:val="24"/>
          <w:szCs w:val="24"/>
        </w:rPr>
        <w:t>potrzebują</w:t>
      </w:r>
      <w:r w:rsidR="00CB34F1" w:rsidRPr="00992506">
        <w:rPr>
          <w:rFonts w:ascii="Times New Roman" w:hAnsi="Times New Roman" w:cs="Times New Roman"/>
          <w:sz w:val="24"/>
          <w:szCs w:val="24"/>
        </w:rPr>
        <w:t xml:space="preserve"> specjalnego przygotowania młodego pokolenia do </w:t>
      </w:r>
      <w:r w:rsidR="000C5F2B" w:rsidRPr="00992506">
        <w:rPr>
          <w:rFonts w:ascii="Times New Roman" w:hAnsi="Times New Roman" w:cs="Times New Roman"/>
          <w:sz w:val="24"/>
          <w:szCs w:val="24"/>
        </w:rPr>
        <w:t>zmieniającej się rzeczywistości zawodowej</w:t>
      </w:r>
      <w:r w:rsidR="00992506" w:rsidRPr="00992506">
        <w:rPr>
          <w:rFonts w:ascii="Times New Roman" w:hAnsi="Times New Roman" w:cs="Times New Roman"/>
          <w:sz w:val="24"/>
          <w:szCs w:val="24"/>
        </w:rPr>
        <w:t>?</w:t>
      </w:r>
      <w:r w:rsidR="000C5F2B" w:rsidRPr="00992506">
        <w:rPr>
          <w:rFonts w:ascii="Times New Roman" w:hAnsi="Times New Roman" w:cs="Times New Roman"/>
          <w:sz w:val="24"/>
          <w:szCs w:val="24"/>
        </w:rPr>
        <w:t xml:space="preserve"> Wydaje się, że nowe realia pracy będą wymagać coraz to nowych kompetencji</w:t>
      </w:r>
      <w:r w:rsidR="001176B6" w:rsidRPr="00992506">
        <w:rPr>
          <w:rFonts w:ascii="Times New Roman" w:hAnsi="Times New Roman" w:cs="Times New Roman"/>
          <w:sz w:val="24"/>
          <w:szCs w:val="24"/>
        </w:rPr>
        <w:t xml:space="preserve"> np. </w:t>
      </w:r>
      <w:r w:rsidR="000C5F2B" w:rsidRPr="00992506">
        <w:rPr>
          <w:rFonts w:ascii="Times New Roman" w:hAnsi="Times New Roman" w:cs="Times New Roman"/>
          <w:sz w:val="24"/>
          <w:szCs w:val="24"/>
        </w:rPr>
        <w:t xml:space="preserve">elastyczności w realizacji zadań zawodowych </w:t>
      </w:r>
      <w:r w:rsidR="001176B6" w:rsidRPr="00992506">
        <w:rPr>
          <w:rFonts w:ascii="Times New Roman" w:hAnsi="Times New Roman" w:cs="Times New Roman"/>
          <w:sz w:val="24"/>
          <w:szCs w:val="24"/>
        </w:rPr>
        <w:t>czy</w:t>
      </w:r>
      <w:r w:rsidR="000C5F2B" w:rsidRPr="00992506">
        <w:rPr>
          <w:rFonts w:ascii="Times New Roman" w:hAnsi="Times New Roman" w:cs="Times New Roman"/>
          <w:sz w:val="24"/>
          <w:szCs w:val="24"/>
        </w:rPr>
        <w:t xml:space="preserve"> nieszablonowych działań </w:t>
      </w:r>
      <w:r w:rsidR="00D9740F" w:rsidRPr="00992506">
        <w:rPr>
          <w:rFonts w:ascii="Times New Roman" w:hAnsi="Times New Roman" w:cs="Times New Roman"/>
          <w:sz w:val="24"/>
          <w:szCs w:val="24"/>
        </w:rPr>
        <w:t xml:space="preserve">na rynku pracy. W świetle prawa oświatowego </w:t>
      </w:r>
      <w:r w:rsidR="00060573" w:rsidRPr="00992506">
        <w:rPr>
          <w:rFonts w:ascii="Times New Roman" w:hAnsi="Times New Roman" w:cs="Times New Roman"/>
          <w:sz w:val="24"/>
          <w:szCs w:val="24"/>
        </w:rPr>
        <w:t xml:space="preserve">przygotowanie ucznia </w:t>
      </w:r>
      <w:r w:rsidR="001176B6" w:rsidRPr="00992506">
        <w:rPr>
          <w:rFonts w:ascii="Times New Roman" w:hAnsi="Times New Roman" w:cs="Times New Roman"/>
          <w:sz w:val="24"/>
          <w:szCs w:val="24"/>
        </w:rPr>
        <w:t xml:space="preserve">do pracy zawodowej to zadania </w:t>
      </w:r>
      <w:r w:rsidR="00D9740F" w:rsidRPr="00992506">
        <w:rPr>
          <w:rFonts w:ascii="Times New Roman" w:hAnsi="Times New Roman" w:cs="Times New Roman"/>
          <w:sz w:val="24"/>
          <w:szCs w:val="24"/>
        </w:rPr>
        <w:t>należą</w:t>
      </w:r>
      <w:r w:rsidR="001176B6" w:rsidRPr="00992506">
        <w:rPr>
          <w:rFonts w:ascii="Times New Roman" w:hAnsi="Times New Roman" w:cs="Times New Roman"/>
          <w:sz w:val="24"/>
          <w:szCs w:val="24"/>
        </w:rPr>
        <w:t>ce</w:t>
      </w:r>
      <w:r w:rsidR="00D9740F" w:rsidRPr="00992506">
        <w:rPr>
          <w:rFonts w:ascii="Times New Roman" w:hAnsi="Times New Roman" w:cs="Times New Roman"/>
          <w:sz w:val="24"/>
          <w:szCs w:val="24"/>
        </w:rPr>
        <w:t xml:space="preserve"> do edukacji</w:t>
      </w:r>
      <w:r w:rsidR="00D93CDC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D93CDC" w:rsidRPr="00992506">
        <w:rPr>
          <w:rFonts w:ascii="Times New Roman" w:hAnsi="Times New Roman" w:cs="Times New Roman"/>
          <w:sz w:val="24"/>
        </w:rPr>
        <w:t xml:space="preserve">(Dz.U. z </w:t>
      </w:r>
      <w:r w:rsidR="00992506">
        <w:rPr>
          <w:rFonts w:ascii="Times New Roman" w:hAnsi="Times New Roman" w:cs="Times New Roman"/>
          <w:sz w:val="24"/>
        </w:rPr>
        <w:t xml:space="preserve">2017 r. </w:t>
      </w:r>
      <w:r w:rsidR="00D93CDC" w:rsidRPr="00992506">
        <w:rPr>
          <w:rFonts w:ascii="Times New Roman" w:hAnsi="Times New Roman" w:cs="Times New Roman"/>
          <w:sz w:val="24"/>
        </w:rPr>
        <w:t xml:space="preserve">poz. 2198, Dz. U. z 2017 r. poz. 59, 949 i 2203, </w:t>
      </w:r>
      <w:r w:rsidR="00D93CDC" w:rsidRPr="0099250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Dz. U. z 2017 r. poz. 622, </w:t>
      </w:r>
      <w:r w:rsidR="00D93CDC" w:rsidRPr="00992506">
        <w:rPr>
          <w:rFonts w:ascii="Times New Roman" w:hAnsi="Times New Roman" w:cs="Times New Roman"/>
          <w:sz w:val="24"/>
        </w:rPr>
        <w:t>Dz. U. z 2017 r. poz. 1643, Dz. U. z 2017 r. poz. 703)</w:t>
      </w:r>
      <w:r w:rsidR="00D9740F" w:rsidRPr="00992506">
        <w:rPr>
          <w:rFonts w:ascii="Times New Roman" w:hAnsi="Times New Roman" w:cs="Times New Roman"/>
          <w:sz w:val="24"/>
          <w:szCs w:val="24"/>
        </w:rPr>
        <w:t xml:space="preserve">. Szkoła jest naturalnym środowiskiem przygotowania ucznia do </w:t>
      </w:r>
      <w:r w:rsidR="001176B6" w:rsidRPr="00992506">
        <w:rPr>
          <w:rFonts w:ascii="Times New Roman" w:hAnsi="Times New Roman" w:cs="Times New Roman"/>
          <w:sz w:val="24"/>
          <w:szCs w:val="24"/>
        </w:rPr>
        <w:t>nowej roli</w:t>
      </w:r>
      <w:r w:rsidR="00793438" w:rsidRPr="00992506">
        <w:rPr>
          <w:rFonts w:ascii="Times New Roman" w:hAnsi="Times New Roman" w:cs="Times New Roman"/>
          <w:sz w:val="24"/>
          <w:szCs w:val="24"/>
        </w:rPr>
        <w:t xml:space="preserve"> jaką jest rola</w:t>
      </w:r>
      <w:r w:rsidR="001176B6" w:rsidRPr="00992506">
        <w:rPr>
          <w:rFonts w:ascii="Times New Roman" w:hAnsi="Times New Roman" w:cs="Times New Roman"/>
          <w:sz w:val="24"/>
          <w:szCs w:val="24"/>
        </w:rPr>
        <w:t xml:space="preserve"> pracownika</w:t>
      </w:r>
      <w:r w:rsidR="00793438" w:rsidRPr="00992506">
        <w:rPr>
          <w:rFonts w:ascii="Times New Roman" w:hAnsi="Times New Roman" w:cs="Times New Roman"/>
          <w:sz w:val="24"/>
          <w:szCs w:val="24"/>
        </w:rPr>
        <w:t>.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793438" w:rsidRPr="00992506">
        <w:rPr>
          <w:rFonts w:ascii="Times New Roman" w:hAnsi="Times New Roman" w:cs="Times New Roman"/>
          <w:sz w:val="24"/>
          <w:szCs w:val="24"/>
        </w:rPr>
        <w:t>R</w:t>
      </w:r>
      <w:r w:rsidR="00881E1A" w:rsidRPr="00992506">
        <w:rPr>
          <w:rFonts w:ascii="Times New Roman" w:hAnsi="Times New Roman" w:cs="Times New Roman"/>
          <w:sz w:val="24"/>
          <w:szCs w:val="24"/>
        </w:rPr>
        <w:t>ealizow</w:t>
      </w:r>
      <w:r w:rsidR="00992506">
        <w:rPr>
          <w:rFonts w:ascii="Times New Roman" w:hAnsi="Times New Roman" w:cs="Times New Roman"/>
          <w:sz w:val="24"/>
          <w:szCs w:val="24"/>
        </w:rPr>
        <w:t>ana preorientacja, orientacja i 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doradztwo zawodowe </w:t>
      </w:r>
      <w:r w:rsidR="00992506" w:rsidRPr="00992506">
        <w:rPr>
          <w:rFonts w:ascii="Times New Roman" w:hAnsi="Times New Roman" w:cs="Times New Roman"/>
          <w:sz w:val="24"/>
          <w:szCs w:val="24"/>
        </w:rPr>
        <w:t>to</w:t>
      </w:r>
      <w:r w:rsidR="00060573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992506" w:rsidRPr="00992506">
        <w:rPr>
          <w:rFonts w:ascii="Times New Roman" w:hAnsi="Times New Roman" w:cs="Times New Roman"/>
          <w:sz w:val="24"/>
          <w:szCs w:val="24"/>
        </w:rPr>
        <w:t xml:space="preserve">główne </w:t>
      </w:r>
      <w:r w:rsidR="00060573" w:rsidRPr="00992506">
        <w:rPr>
          <w:rFonts w:ascii="Times New Roman" w:hAnsi="Times New Roman" w:cs="Times New Roman"/>
          <w:sz w:val="24"/>
          <w:szCs w:val="24"/>
        </w:rPr>
        <w:t>zadania które</w:t>
      </w:r>
      <w:r w:rsidR="00793438" w:rsidRPr="00992506">
        <w:rPr>
          <w:rFonts w:ascii="Times New Roman" w:hAnsi="Times New Roman" w:cs="Times New Roman"/>
          <w:sz w:val="24"/>
          <w:szCs w:val="24"/>
        </w:rPr>
        <w:t xml:space="preserve"> mają </w:t>
      </w:r>
      <w:r w:rsidR="00881E1A" w:rsidRPr="00992506">
        <w:rPr>
          <w:rFonts w:ascii="Times New Roman" w:hAnsi="Times New Roman" w:cs="Times New Roman"/>
          <w:sz w:val="24"/>
          <w:szCs w:val="24"/>
        </w:rPr>
        <w:t>p</w:t>
      </w:r>
      <w:r w:rsidR="00587D14" w:rsidRPr="00992506">
        <w:rPr>
          <w:rFonts w:ascii="Times New Roman" w:hAnsi="Times New Roman" w:cs="Times New Roman"/>
          <w:sz w:val="24"/>
          <w:szCs w:val="24"/>
        </w:rPr>
        <w:t>omóc w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wybor</w:t>
      </w:r>
      <w:r w:rsidR="00587D14" w:rsidRPr="00992506">
        <w:rPr>
          <w:rFonts w:ascii="Times New Roman" w:hAnsi="Times New Roman" w:cs="Times New Roman"/>
          <w:sz w:val="24"/>
          <w:szCs w:val="24"/>
        </w:rPr>
        <w:t>ze zawodu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i </w:t>
      </w:r>
      <w:r w:rsidR="00992506">
        <w:rPr>
          <w:rFonts w:ascii="Times New Roman" w:hAnsi="Times New Roman" w:cs="Times New Roman"/>
          <w:sz w:val="24"/>
          <w:szCs w:val="24"/>
        </w:rPr>
        <w:t>później w </w:t>
      </w:r>
      <w:r w:rsidR="00881E1A" w:rsidRPr="00992506">
        <w:rPr>
          <w:rFonts w:ascii="Times New Roman" w:hAnsi="Times New Roman" w:cs="Times New Roman"/>
          <w:sz w:val="24"/>
          <w:szCs w:val="24"/>
        </w:rPr>
        <w:t>efektywn</w:t>
      </w:r>
      <w:r w:rsidR="00587D14" w:rsidRPr="00992506">
        <w:rPr>
          <w:rFonts w:ascii="Times New Roman" w:hAnsi="Times New Roman" w:cs="Times New Roman"/>
          <w:sz w:val="24"/>
          <w:szCs w:val="24"/>
        </w:rPr>
        <w:t>ym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funkcjonowani</w:t>
      </w:r>
      <w:r w:rsidR="00587D14" w:rsidRPr="00992506">
        <w:rPr>
          <w:rFonts w:ascii="Times New Roman" w:hAnsi="Times New Roman" w:cs="Times New Roman"/>
          <w:sz w:val="24"/>
          <w:szCs w:val="24"/>
        </w:rPr>
        <w:t>u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na odpowiedniej drodze zawodowej.</w:t>
      </w:r>
      <w:r w:rsidR="00060573" w:rsidRPr="00992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A" w:rsidRPr="00881E1A" w:rsidRDefault="0065652A" w:rsidP="00587D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06">
        <w:rPr>
          <w:rFonts w:ascii="Times New Roman" w:hAnsi="Times New Roman" w:cs="Times New Roman"/>
          <w:sz w:val="24"/>
          <w:szCs w:val="24"/>
        </w:rPr>
        <w:t xml:space="preserve">Od roku szkolnego 2018/2019 w systemie oświaty </w:t>
      </w:r>
      <w:r w:rsidR="00E011DD" w:rsidRPr="00992506">
        <w:rPr>
          <w:rFonts w:ascii="Times New Roman" w:hAnsi="Times New Roman" w:cs="Times New Roman"/>
          <w:sz w:val="24"/>
          <w:szCs w:val="24"/>
        </w:rPr>
        <w:t>wprowadzana</w:t>
      </w:r>
      <w:r w:rsidRPr="00992506">
        <w:rPr>
          <w:rFonts w:ascii="Times New Roman" w:hAnsi="Times New Roman" w:cs="Times New Roman"/>
          <w:sz w:val="24"/>
          <w:szCs w:val="24"/>
        </w:rPr>
        <w:t xml:space="preserve"> będzie systemowa koncepcja preorientacji, orientacji zawodowej i doradztwa zawodowego </w:t>
      </w:r>
      <w:r w:rsidR="00881E1A" w:rsidRPr="00992506">
        <w:rPr>
          <w:rFonts w:ascii="Times New Roman" w:hAnsi="Times New Roman" w:cs="Times New Roman"/>
          <w:sz w:val="24"/>
          <w:szCs w:val="24"/>
        </w:rPr>
        <w:t>uwzględniając</w:t>
      </w:r>
      <w:r w:rsidRPr="00992506">
        <w:rPr>
          <w:rFonts w:ascii="Times New Roman" w:hAnsi="Times New Roman" w:cs="Times New Roman"/>
          <w:sz w:val="24"/>
          <w:szCs w:val="24"/>
        </w:rPr>
        <w:t>a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etapy rozwojowe ucz</w:t>
      </w:r>
      <w:r w:rsidRPr="00992506">
        <w:rPr>
          <w:rFonts w:ascii="Times New Roman" w:hAnsi="Times New Roman" w:cs="Times New Roman"/>
          <w:sz w:val="24"/>
          <w:szCs w:val="24"/>
        </w:rPr>
        <w:t>niów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oraz specyfikę typów </w:t>
      </w:r>
      <w:r w:rsidRPr="00992506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881E1A" w:rsidRPr="00992506">
        <w:rPr>
          <w:rFonts w:ascii="Times New Roman" w:hAnsi="Times New Roman" w:cs="Times New Roman"/>
          <w:sz w:val="24"/>
          <w:szCs w:val="24"/>
        </w:rPr>
        <w:t>szkół</w:t>
      </w:r>
      <w:r w:rsidRPr="00992506">
        <w:rPr>
          <w:rFonts w:ascii="Times New Roman" w:hAnsi="Times New Roman" w:cs="Times New Roman"/>
          <w:sz w:val="24"/>
          <w:szCs w:val="24"/>
        </w:rPr>
        <w:t xml:space="preserve">. </w:t>
      </w:r>
      <w:r w:rsidR="00793438" w:rsidRPr="00992506">
        <w:rPr>
          <w:rFonts w:ascii="Times New Roman" w:hAnsi="Times New Roman" w:cs="Times New Roman"/>
          <w:sz w:val="24"/>
          <w:szCs w:val="24"/>
        </w:rPr>
        <w:t>Na początek</w:t>
      </w:r>
      <w:r w:rsidR="00587D14" w:rsidRPr="00992506">
        <w:rPr>
          <w:rFonts w:ascii="Times New Roman" w:hAnsi="Times New Roman" w:cs="Times New Roman"/>
          <w:sz w:val="24"/>
          <w:szCs w:val="24"/>
        </w:rPr>
        <w:t xml:space="preserve"> zostały zdefiniowane podstawowe pojęcia</w:t>
      </w:r>
      <w:r w:rsidR="001176B6" w:rsidRPr="00992506">
        <w:rPr>
          <w:rFonts w:ascii="Times New Roman" w:hAnsi="Times New Roman" w:cs="Times New Roman"/>
          <w:sz w:val="24"/>
          <w:szCs w:val="24"/>
        </w:rPr>
        <w:t xml:space="preserve"> takie jak preorientacja i orientacja zawodowa oraz doradztwo edukacyjno-zawodowe</w:t>
      </w:r>
      <w:r w:rsidR="00587D14" w:rsidRPr="00992506">
        <w:rPr>
          <w:rFonts w:ascii="Times New Roman" w:hAnsi="Times New Roman" w:cs="Times New Roman"/>
          <w:sz w:val="24"/>
          <w:szCs w:val="24"/>
        </w:rPr>
        <w:t>.</w:t>
      </w:r>
      <w:r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587D14" w:rsidRPr="00992506">
        <w:rPr>
          <w:rFonts w:ascii="Times New Roman" w:hAnsi="Times New Roman" w:cs="Times New Roman"/>
          <w:sz w:val="24"/>
          <w:szCs w:val="24"/>
        </w:rPr>
        <w:t>P</w:t>
      </w:r>
      <w:r w:rsidR="00881E1A" w:rsidRPr="00992506">
        <w:rPr>
          <w:rFonts w:ascii="Times New Roman" w:hAnsi="Times New Roman" w:cs="Times New Roman"/>
          <w:sz w:val="24"/>
          <w:szCs w:val="24"/>
        </w:rPr>
        <w:t>reorientacja zawodowa</w:t>
      </w:r>
      <w:r w:rsidRPr="00992506">
        <w:rPr>
          <w:rFonts w:ascii="Times New Roman" w:hAnsi="Times New Roman" w:cs="Times New Roman"/>
          <w:sz w:val="24"/>
          <w:szCs w:val="24"/>
        </w:rPr>
        <w:t xml:space="preserve"> rozumiana jest </w:t>
      </w:r>
      <w:r w:rsidR="00992506" w:rsidRPr="00992506">
        <w:rPr>
          <w:rFonts w:ascii="Times New Roman" w:hAnsi="Times New Roman" w:cs="Times New Roman"/>
          <w:sz w:val="24"/>
          <w:szCs w:val="24"/>
        </w:rPr>
        <w:t>jako</w:t>
      </w:r>
      <w:r w:rsidR="00060573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881E1A" w:rsidRPr="0065652A">
        <w:rPr>
          <w:rFonts w:ascii="Times New Roman" w:hAnsi="Times New Roman" w:cs="Times New Roman"/>
          <w:sz w:val="24"/>
          <w:szCs w:val="24"/>
        </w:rPr>
        <w:t>ogół działań o charakterze wychowawczym, podejmowanych przez nauczycieli i rodziców, ukierunkowanych na zbliżanie dzieci w wieku przedszkolnym do środowiska pracy</w:t>
      </w:r>
      <w:r>
        <w:rPr>
          <w:rFonts w:ascii="Times New Roman" w:hAnsi="Times New Roman" w:cs="Times New Roman"/>
          <w:sz w:val="24"/>
          <w:szCs w:val="24"/>
        </w:rPr>
        <w:t xml:space="preserve">. Z kolei </w:t>
      </w:r>
      <w:r w:rsidR="00881E1A" w:rsidRPr="0065652A">
        <w:rPr>
          <w:rFonts w:ascii="Times New Roman" w:hAnsi="Times New Roman" w:cs="Times New Roman"/>
          <w:sz w:val="24"/>
          <w:szCs w:val="24"/>
        </w:rPr>
        <w:lastRenderedPageBreak/>
        <w:t>orientacja zawodowa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881E1A" w:rsidRPr="0065652A">
        <w:rPr>
          <w:rFonts w:ascii="Times New Roman" w:hAnsi="Times New Roman" w:cs="Times New Roman"/>
          <w:sz w:val="24"/>
          <w:szCs w:val="24"/>
        </w:rPr>
        <w:t xml:space="preserve"> </w:t>
      </w:r>
      <w:r w:rsidR="00587D14">
        <w:rPr>
          <w:rFonts w:ascii="Times New Roman" w:hAnsi="Times New Roman" w:cs="Times New Roman"/>
          <w:sz w:val="24"/>
          <w:szCs w:val="24"/>
        </w:rPr>
        <w:t xml:space="preserve">także </w:t>
      </w:r>
      <w:r w:rsidR="00881E1A" w:rsidRPr="0065652A">
        <w:rPr>
          <w:rFonts w:ascii="Times New Roman" w:hAnsi="Times New Roman" w:cs="Times New Roman"/>
          <w:sz w:val="24"/>
          <w:szCs w:val="24"/>
        </w:rPr>
        <w:t>działa</w:t>
      </w:r>
      <w:r w:rsidR="00587D14">
        <w:rPr>
          <w:rFonts w:ascii="Times New Roman" w:hAnsi="Times New Roman" w:cs="Times New Roman"/>
          <w:sz w:val="24"/>
          <w:szCs w:val="24"/>
        </w:rPr>
        <w:t>nia</w:t>
      </w:r>
      <w:r w:rsidR="00881E1A" w:rsidRPr="0065652A">
        <w:rPr>
          <w:rFonts w:ascii="Times New Roman" w:hAnsi="Times New Roman" w:cs="Times New Roman"/>
          <w:sz w:val="24"/>
          <w:szCs w:val="24"/>
        </w:rPr>
        <w:t xml:space="preserve"> o charakterze dydaktyczno-wychowawczym, ukierunkowan</w:t>
      </w:r>
      <w:r w:rsidR="00587D14">
        <w:rPr>
          <w:rFonts w:ascii="Times New Roman" w:hAnsi="Times New Roman" w:cs="Times New Roman"/>
          <w:sz w:val="24"/>
          <w:szCs w:val="24"/>
        </w:rPr>
        <w:t>e</w:t>
      </w:r>
      <w:r w:rsidR="00060573">
        <w:rPr>
          <w:rFonts w:ascii="Times New Roman" w:hAnsi="Times New Roman" w:cs="Times New Roman"/>
          <w:sz w:val="24"/>
          <w:szCs w:val="24"/>
        </w:rPr>
        <w:t xml:space="preserve"> na kształtowanie u uczniów </w:t>
      </w:r>
      <w:r w:rsidR="00881E1A" w:rsidRPr="0065652A">
        <w:rPr>
          <w:rFonts w:ascii="Times New Roman" w:hAnsi="Times New Roman" w:cs="Times New Roman"/>
          <w:sz w:val="24"/>
          <w:szCs w:val="24"/>
        </w:rPr>
        <w:t xml:space="preserve">klas </w:t>
      </w:r>
      <w:r w:rsidR="002E6B17">
        <w:rPr>
          <w:rFonts w:ascii="Times New Roman" w:hAnsi="Times New Roman" w:cs="Times New Roman"/>
          <w:sz w:val="24"/>
          <w:szCs w:val="24"/>
        </w:rPr>
        <w:t>1-4</w:t>
      </w:r>
      <w:r w:rsidR="00881E1A" w:rsidRPr="0065652A">
        <w:rPr>
          <w:rFonts w:ascii="Times New Roman" w:hAnsi="Times New Roman" w:cs="Times New Roman"/>
          <w:sz w:val="24"/>
          <w:szCs w:val="24"/>
        </w:rPr>
        <w:t xml:space="preserve"> szkoły podstawowej pozytywnej i</w:t>
      </w:r>
      <w:r w:rsidR="00992506">
        <w:rPr>
          <w:rFonts w:ascii="Times New Roman" w:hAnsi="Times New Roman" w:cs="Times New Roman"/>
          <w:sz w:val="24"/>
          <w:szCs w:val="24"/>
        </w:rPr>
        <w:t> </w:t>
      </w:r>
      <w:r w:rsidR="00881E1A" w:rsidRPr="0065652A">
        <w:rPr>
          <w:rFonts w:ascii="Times New Roman" w:hAnsi="Times New Roman" w:cs="Times New Roman"/>
          <w:sz w:val="24"/>
          <w:szCs w:val="24"/>
        </w:rPr>
        <w:t>p</w:t>
      </w:r>
      <w:r w:rsidR="00992506">
        <w:rPr>
          <w:rFonts w:ascii="Times New Roman" w:hAnsi="Times New Roman" w:cs="Times New Roman"/>
          <w:sz w:val="24"/>
          <w:szCs w:val="24"/>
        </w:rPr>
        <w:t xml:space="preserve">roaktywnej postawy wobec pracy </w:t>
      </w:r>
      <w:r w:rsidR="00992506" w:rsidRPr="00992506">
        <w:rPr>
          <w:rFonts w:ascii="Times New Roman" w:hAnsi="Times New Roman" w:cs="Times New Roman"/>
          <w:sz w:val="24"/>
          <w:szCs w:val="24"/>
        </w:rPr>
        <w:t>oraz</w:t>
      </w:r>
      <w:r w:rsidR="00881E1A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881E1A" w:rsidRPr="0065652A">
        <w:rPr>
          <w:rFonts w:ascii="Times New Roman" w:hAnsi="Times New Roman" w:cs="Times New Roman"/>
          <w:sz w:val="24"/>
          <w:szCs w:val="24"/>
        </w:rPr>
        <w:t>edukacji poprzez poznawanie i rozwijanie własnych zasobów oraz naby</w:t>
      </w:r>
      <w:r w:rsidR="00992506">
        <w:rPr>
          <w:rFonts w:ascii="Times New Roman" w:hAnsi="Times New Roman" w:cs="Times New Roman"/>
          <w:sz w:val="24"/>
          <w:szCs w:val="24"/>
        </w:rPr>
        <w:t xml:space="preserve">wanie wiedzy na temat zawodów </w:t>
      </w:r>
      <w:r w:rsidR="00060573" w:rsidRPr="00992506">
        <w:rPr>
          <w:rFonts w:ascii="Times New Roman" w:hAnsi="Times New Roman" w:cs="Times New Roman"/>
          <w:sz w:val="24"/>
          <w:szCs w:val="24"/>
        </w:rPr>
        <w:t>a także</w:t>
      </w:r>
      <w:r w:rsidR="00992506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881E1A" w:rsidRPr="0065652A">
        <w:rPr>
          <w:rFonts w:ascii="Times New Roman" w:hAnsi="Times New Roman" w:cs="Times New Roman"/>
          <w:sz w:val="24"/>
          <w:szCs w:val="24"/>
        </w:rPr>
        <w:t>rynku pracy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881E1A" w:rsidRPr="0065652A">
        <w:rPr>
          <w:rFonts w:ascii="Times New Roman" w:hAnsi="Times New Roman" w:cs="Times New Roman"/>
          <w:sz w:val="24"/>
          <w:szCs w:val="24"/>
        </w:rPr>
        <w:t>oradztwo zawodowe</w:t>
      </w:r>
      <w:r>
        <w:rPr>
          <w:rFonts w:ascii="Times New Roman" w:hAnsi="Times New Roman" w:cs="Times New Roman"/>
          <w:sz w:val="24"/>
          <w:szCs w:val="24"/>
        </w:rPr>
        <w:t xml:space="preserve"> zostało </w:t>
      </w:r>
      <w:r w:rsidR="00587D14">
        <w:rPr>
          <w:rFonts w:ascii="Times New Roman" w:hAnsi="Times New Roman" w:cs="Times New Roman"/>
          <w:sz w:val="24"/>
          <w:szCs w:val="24"/>
        </w:rPr>
        <w:t>określone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881E1A" w:rsidRPr="0065652A">
        <w:rPr>
          <w:rFonts w:ascii="Times New Roman" w:hAnsi="Times New Roman" w:cs="Times New Roman"/>
          <w:sz w:val="24"/>
          <w:szCs w:val="24"/>
        </w:rPr>
        <w:t xml:space="preserve">uporządkowane i zaplanowane działania mające na celu wspieranie uczniów klas </w:t>
      </w:r>
      <w:r w:rsidR="002E6B17">
        <w:rPr>
          <w:rFonts w:ascii="Times New Roman" w:hAnsi="Times New Roman" w:cs="Times New Roman"/>
          <w:sz w:val="24"/>
          <w:szCs w:val="24"/>
        </w:rPr>
        <w:t>7-8</w:t>
      </w:r>
      <w:r w:rsidR="00881E1A" w:rsidRPr="0065652A">
        <w:rPr>
          <w:rFonts w:ascii="Times New Roman" w:hAnsi="Times New Roman" w:cs="Times New Roman"/>
          <w:sz w:val="24"/>
          <w:szCs w:val="24"/>
        </w:rPr>
        <w:t xml:space="preserve"> szkół podstawowych oraz uczniów i słuchaczy szkół ponadpodstawowych w procesie świadomego i samodzielnego podejmowania decyzji edukacyjnych i zawodowych</w:t>
      </w:r>
      <w:r w:rsidR="00E011DD">
        <w:rPr>
          <w:rFonts w:ascii="Times New Roman" w:hAnsi="Times New Roman" w:cs="Times New Roman"/>
          <w:sz w:val="24"/>
          <w:szCs w:val="24"/>
        </w:rPr>
        <w:t xml:space="preserve"> (www. moodle.ore.edu.pl)</w:t>
      </w:r>
      <w:r w:rsidR="0015100E">
        <w:rPr>
          <w:rFonts w:ascii="Times New Roman" w:hAnsi="Times New Roman" w:cs="Times New Roman"/>
          <w:sz w:val="24"/>
          <w:szCs w:val="24"/>
        </w:rPr>
        <w:t xml:space="preserve">. Dnia (2018.03.04). </w:t>
      </w:r>
    </w:p>
    <w:p w:rsidR="00D0399D" w:rsidRDefault="00C40184" w:rsidP="00444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</w:t>
      </w:r>
      <w:r w:rsidR="00992506">
        <w:rPr>
          <w:rFonts w:ascii="Times New Roman" w:hAnsi="Times New Roman" w:cs="Times New Roman"/>
          <w:b/>
          <w:sz w:val="24"/>
          <w:szCs w:val="24"/>
        </w:rPr>
        <w:t xml:space="preserve">ie do pracy czyli czego </w:t>
      </w:r>
      <w:r w:rsidR="00992506" w:rsidRPr="00992506">
        <w:rPr>
          <w:rFonts w:ascii="Times New Roman" w:hAnsi="Times New Roman" w:cs="Times New Roman"/>
          <w:b/>
          <w:sz w:val="24"/>
          <w:szCs w:val="24"/>
        </w:rPr>
        <w:t xml:space="preserve">powinni </w:t>
      </w:r>
      <w:r>
        <w:rPr>
          <w:rFonts w:ascii="Times New Roman" w:hAnsi="Times New Roman" w:cs="Times New Roman"/>
          <w:b/>
          <w:sz w:val="24"/>
          <w:szCs w:val="24"/>
        </w:rPr>
        <w:t xml:space="preserve">nauczyć się uczniowie zanim </w:t>
      </w:r>
      <w:r w:rsidR="00C37862">
        <w:rPr>
          <w:rFonts w:ascii="Times New Roman" w:hAnsi="Times New Roman" w:cs="Times New Roman"/>
          <w:b/>
          <w:sz w:val="24"/>
          <w:szCs w:val="24"/>
        </w:rPr>
        <w:t>podejmą pracę zawodową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965F0" w:rsidRDefault="009D341B" w:rsidP="00640DE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Jakie </w:t>
      </w:r>
      <w:r w:rsidR="001176B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zatem </w:t>
      </w:r>
      <w:r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kompetencje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będą dla naszych </w:t>
      </w:r>
      <w:r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uczniów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najważniejsze, gdy </w:t>
      </w:r>
      <w:r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podejmą pracę zawodową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? Poprawne 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czytanie i 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pisanie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w języku ojczystym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kompetencje 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matemat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yczne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 wiedza geograficzn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a, biologiczna czy chemiczna. Może p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raca w zespole, </w:t>
      </w:r>
      <w:r w:rsidR="0099250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budowanie relacji z 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innymi, przedsiębiorczość, 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krytyczne myślenie, samodzielnoś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ć czy odpowiedzialność? </w:t>
      </w:r>
      <w:r w:rsidR="00EB7F19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Jest 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tak wiele kompetencji, które d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zieci i młodzież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powinny zdobyć, gdy jeszcze są 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w czasie edukacji formalnej</w:t>
      </w:r>
      <w:r w:rsidR="00640DE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że trudno je </w:t>
      </w:r>
      <w:r w:rsidR="00793438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wszystkie </w:t>
      </w:r>
      <w:r w:rsidR="00640DE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w</w:t>
      </w:r>
      <w:r w:rsidR="00793438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ymienić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Jawi się jednak pytanie, k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tóre z nich są najważniejsze, na których powinniśmy skupić się w </w:t>
      </w:r>
      <w:r w:rsidR="00DA31D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nauczaniu</w:t>
      </w:r>
      <w:r w:rsidR="00A12A7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i wychowaniu </w:t>
      </w:r>
      <w:r w:rsidR="00DA31D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oraz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czego potrzebują młodzi ludzie, by </w:t>
      </w:r>
      <w:r w:rsidR="00BB7AEC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dobrze przygotować się do </w:t>
      </w:r>
      <w:r w:rsidR="001176B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podjęcia </w:t>
      </w:r>
      <w:r w:rsidR="00793438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nowych </w:t>
      </w:r>
      <w:r w:rsidR="001176B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ról zawodowych</w:t>
      </w:r>
      <w:r w:rsidRPr="009D341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99250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2506" w:rsidRPr="0099250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Odpowiedź</w:t>
      </w:r>
      <w:r w:rsidR="00DA31DA" w:rsidRPr="0099250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A31D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jednym zdaniem na to pytanie jest bardzo trudna. Rzeczywistość wokół zmienia się d</w:t>
      </w:r>
      <w:r w:rsidR="00A12A7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ynamicznie stawiając nie tylko </w:t>
      </w:r>
      <w:r w:rsidR="00DA31D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nowe wyzwania ale i </w:t>
      </w:r>
      <w:r w:rsidR="00793438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nowe </w:t>
      </w:r>
      <w:r w:rsidR="00DA31D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szanse.</w:t>
      </w:r>
      <w:r w:rsidR="00206931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Aby spróbować określić fundament formułowania celów dla preorientacji, orientacji i doradztwa zawodowego odwoł</w:t>
      </w:r>
      <w:r w:rsidR="001176B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ajmy</w:t>
      </w:r>
      <w:r w:rsidR="00206931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się do </w:t>
      </w:r>
      <w:r w:rsidR="00C53D7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najnowszego raportu Aktywni + Przyszłość ry</w:t>
      </w:r>
      <w:r w:rsidR="00A12A7A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nku pracy 2017 przeprowadzonego</w:t>
      </w:r>
      <w:r w:rsidR="00C53D7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przez </w:t>
      </w:r>
      <w:proofErr w:type="spellStart"/>
      <w:r w:rsidR="00C53D7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DEL</w:t>
      </w:r>
      <w:r w:rsidR="00640DEB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ab</w:t>
      </w:r>
      <w:proofErr w:type="spellEnd"/>
      <w:r w:rsidR="00C53D7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UW na zlecenie </w:t>
      </w:r>
      <w:proofErr w:type="spellStart"/>
      <w:r w:rsidR="00C53D7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Gumtree</w:t>
      </w:r>
      <w:proofErr w:type="spellEnd"/>
      <w:r w:rsidR="00C53D76"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Polska w ramach programu Gumtree.pl Start do kariery (</w:t>
      </w:r>
      <w:hyperlink r:id="rId8" w:history="1">
        <w:r w:rsidR="006965F0" w:rsidRPr="006965F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www.startdokariery.pl</w:t>
        </w:r>
      </w:hyperlink>
      <w:r w:rsidR="00C53D76" w:rsidRPr="006965F0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).</w:t>
      </w:r>
      <w:r w:rsidR="00640DEB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65F0">
        <w:rPr>
          <w:rFonts w:ascii="Times New Roman" w:hAnsi="Times New Roman" w:cs="Times New Roman"/>
          <w:sz w:val="24"/>
          <w:szCs w:val="24"/>
        </w:rPr>
        <w:t xml:space="preserve">Raport </w:t>
      </w:r>
      <w:r w:rsidR="006965F0" w:rsidRPr="006965F0">
        <w:rPr>
          <w:rFonts w:ascii="Times New Roman" w:hAnsi="Times New Roman" w:cs="Times New Roman"/>
          <w:sz w:val="24"/>
          <w:szCs w:val="24"/>
        </w:rPr>
        <w:t>określ</w:t>
      </w:r>
      <w:r w:rsidR="00640DEB">
        <w:rPr>
          <w:rFonts w:ascii="Times New Roman" w:hAnsi="Times New Roman" w:cs="Times New Roman"/>
          <w:sz w:val="24"/>
          <w:szCs w:val="24"/>
        </w:rPr>
        <w:t>a</w:t>
      </w:r>
      <w:r w:rsidR="006965F0" w:rsidRPr="006965F0">
        <w:rPr>
          <w:rFonts w:ascii="Times New Roman" w:hAnsi="Times New Roman" w:cs="Times New Roman"/>
          <w:sz w:val="24"/>
          <w:szCs w:val="24"/>
        </w:rPr>
        <w:t xml:space="preserve"> trend</w:t>
      </w:r>
      <w:r w:rsidR="00640DEB">
        <w:rPr>
          <w:rFonts w:ascii="Times New Roman" w:hAnsi="Times New Roman" w:cs="Times New Roman"/>
          <w:sz w:val="24"/>
          <w:szCs w:val="24"/>
        </w:rPr>
        <w:t>y</w:t>
      </w:r>
      <w:r w:rsidR="00992506">
        <w:rPr>
          <w:rFonts w:ascii="Times New Roman" w:hAnsi="Times New Roman" w:cs="Times New Roman"/>
          <w:sz w:val="24"/>
          <w:szCs w:val="24"/>
        </w:rPr>
        <w:t>, które w </w:t>
      </w:r>
      <w:r w:rsidR="006965F0" w:rsidRPr="006965F0">
        <w:rPr>
          <w:rFonts w:ascii="Times New Roman" w:hAnsi="Times New Roman" w:cs="Times New Roman"/>
          <w:sz w:val="24"/>
          <w:szCs w:val="24"/>
        </w:rPr>
        <w:t>najbliższych latach kształtować będą rzeczywistość</w:t>
      </w:r>
      <w:r w:rsidR="006965F0">
        <w:rPr>
          <w:rFonts w:ascii="Times New Roman" w:hAnsi="Times New Roman" w:cs="Times New Roman"/>
          <w:sz w:val="24"/>
          <w:szCs w:val="24"/>
        </w:rPr>
        <w:t xml:space="preserve"> </w:t>
      </w:r>
      <w:r w:rsidR="00992506">
        <w:rPr>
          <w:rFonts w:ascii="Times New Roman" w:hAnsi="Times New Roman" w:cs="Times New Roman"/>
          <w:sz w:val="24"/>
          <w:szCs w:val="24"/>
        </w:rPr>
        <w:t>polskich pracowników i </w:t>
      </w:r>
      <w:r w:rsidR="006965F0" w:rsidRPr="006965F0">
        <w:rPr>
          <w:rFonts w:ascii="Times New Roman" w:hAnsi="Times New Roman" w:cs="Times New Roman"/>
          <w:sz w:val="24"/>
          <w:szCs w:val="24"/>
        </w:rPr>
        <w:t>przedsiębiorców. Badanie</w:t>
      </w:r>
      <w:r w:rsidR="00640DEB">
        <w:rPr>
          <w:rFonts w:ascii="Times New Roman" w:hAnsi="Times New Roman" w:cs="Times New Roman"/>
          <w:sz w:val="24"/>
          <w:szCs w:val="24"/>
        </w:rPr>
        <w:t xml:space="preserve"> jest </w:t>
      </w:r>
      <w:r w:rsidR="006965F0" w:rsidRPr="006965F0">
        <w:rPr>
          <w:rFonts w:ascii="Times New Roman" w:hAnsi="Times New Roman" w:cs="Times New Roman"/>
          <w:sz w:val="24"/>
          <w:szCs w:val="24"/>
        </w:rPr>
        <w:t>opracowane</w:t>
      </w:r>
      <w:r w:rsidR="006965F0">
        <w:rPr>
          <w:rFonts w:ascii="Times New Roman" w:hAnsi="Times New Roman" w:cs="Times New Roman"/>
          <w:sz w:val="24"/>
          <w:szCs w:val="24"/>
        </w:rPr>
        <w:t xml:space="preserve"> </w:t>
      </w:r>
      <w:r w:rsidR="006965F0" w:rsidRPr="006965F0">
        <w:rPr>
          <w:rFonts w:ascii="Times New Roman" w:hAnsi="Times New Roman" w:cs="Times New Roman"/>
          <w:sz w:val="24"/>
          <w:szCs w:val="24"/>
        </w:rPr>
        <w:t xml:space="preserve">przez zespół socjologów i ekonomistów </w:t>
      </w:r>
      <w:proofErr w:type="spellStart"/>
      <w:r w:rsidR="006965F0" w:rsidRPr="006965F0">
        <w:rPr>
          <w:rFonts w:ascii="Times New Roman" w:hAnsi="Times New Roman" w:cs="Times New Roman"/>
          <w:sz w:val="24"/>
          <w:szCs w:val="24"/>
        </w:rPr>
        <w:t>DELab</w:t>
      </w:r>
      <w:proofErr w:type="spellEnd"/>
      <w:r w:rsidR="006965F0" w:rsidRPr="006965F0">
        <w:rPr>
          <w:rFonts w:ascii="Times New Roman" w:hAnsi="Times New Roman" w:cs="Times New Roman"/>
          <w:sz w:val="24"/>
          <w:szCs w:val="24"/>
        </w:rPr>
        <w:t xml:space="preserve"> U</w:t>
      </w:r>
      <w:r w:rsidR="00640DEB">
        <w:rPr>
          <w:rFonts w:ascii="Times New Roman" w:hAnsi="Times New Roman" w:cs="Times New Roman"/>
          <w:sz w:val="24"/>
          <w:szCs w:val="24"/>
        </w:rPr>
        <w:t xml:space="preserve">niwersytetu Warszawskiego. Kluczowe wnioski płynące z </w:t>
      </w:r>
      <w:r w:rsidR="00793438">
        <w:rPr>
          <w:rFonts w:ascii="Times New Roman" w:hAnsi="Times New Roman" w:cs="Times New Roman"/>
          <w:sz w:val="24"/>
          <w:szCs w:val="24"/>
        </w:rPr>
        <w:t xml:space="preserve">tego </w:t>
      </w:r>
      <w:r w:rsidR="00640DEB">
        <w:rPr>
          <w:rFonts w:ascii="Times New Roman" w:hAnsi="Times New Roman" w:cs="Times New Roman"/>
          <w:sz w:val="24"/>
          <w:szCs w:val="24"/>
        </w:rPr>
        <w:t>badania są nast</w:t>
      </w:r>
      <w:r w:rsidR="00C12FE0">
        <w:rPr>
          <w:rFonts w:ascii="Times New Roman" w:hAnsi="Times New Roman" w:cs="Times New Roman"/>
          <w:sz w:val="24"/>
          <w:szCs w:val="24"/>
        </w:rPr>
        <w:t>ę</w:t>
      </w:r>
      <w:r w:rsidR="00640DEB">
        <w:rPr>
          <w:rFonts w:ascii="Times New Roman" w:hAnsi="Times New Roman" w:cs="Times New Roman"/>
          <w:sz w:val="24"/>
          <w:szCs w:val="24"/>
        </w:rPr>
        <w:t>puj</w:t>
      </w:r>
      <w:r w:rsidR="00C12FE0">
        <w:rPr>
          <w:rFonts w:ascii="Times New Roman" w:hAnsi="Times New Roman" w:cs="Times New Roman"/>
          <w:sz w:val="24"/>
          <w:szCs w:val="24"/>
        </w:rPr>
        <w:t>ą</w:t>
      </w:r>
      <w:r w:rsidR="00640DEB">
        <w:rPr>
          <w:rFonts w:ascii="Times New Roman" w:hAnsi="Times New Roman" w:cs="Times New Roman"/>
          <w:sz w:val="24"/>
          <w:szCs w:val="24"/>
        </w:rPr>
        <w:t>ce:</w:t>
      </w:r>
    </w:p>
    <w:p w:rsidR="00783885" w:rsidRDefault="00783885" w:rsidP="00444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85">
        <w:rPr>
          <w:rFonts w:ascii="Times New Roman" w:hAnsi="Times New Roman" w:cs="Times New Roman"/>
          <w:sz w:val="24"/>
          <w:szCs w:val="24"/>
        </w:rPr>
        <w:t>Nowe technologie</w:t>
      </w:r>
      <w:r w:rsidR="00640DEB" w:rsidRPr="00783885">
        <w:rPr>
          <w:rFonts w:ascii="Times New Roman" w:hAnsi="Times New Roman" w:cs="Times New Roman"/>
          <w:sz w:val="24"/>
          <w:szCs w:val="24"/>
        </w:rPr>
        <w:t xml:space="preserve"> i związane z nimi zjawiska znacząco zmienią</w:t>
      </w:r>
      <w:r w:rsidR="00C12FE0" w:rsidRPr="00783885">
        <w:rPr>
          <w:rFonts w:ascii="Times New Roman" w:hAnsi="Times New Roman" w:cs="Times New Roman"/>
          <w:sz w:val="24"/>
          <w:szCs w:val="24"/>
        </w:rPr>
        <w:t xml:space="preserve"> </w:t>
      </w:r>
      <w:r w:rsidR="00640DEB" w:rsidRPr="00783885">
        <w:rPr>
          <w:rFonts w:ascii="Times New Roman" w:hAnsi="Times New Roman" w:cs="Times New Roman"/>
          <w:sz w:val="24"/>
          <w:szCs w:val="24"/>
        </w:rPr>
        <w:t xml:space="preserve">definicję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783885">
        <w:rPr>
          <w:rFonts w:ascii="Times New Roman" w:hAnsi="Times New Roman" w:cs="Times New Roman"/>
          <w:sz w:val="24"/>
          <w:szCs w:val="24"/>
        </w:rPr>
        <w:t>samą istotę pracy, która uleg</w:t>
      </w:r>
      <w:r>
        <w:rPr>
          <w:rFonts w:ascii="Times New Roman" w:hAnsi="Times New Roman" w:cs="Times New Roman"/>
          <w:sz w:val="24"/>
          <w:szCs w:val="24"/>
        </w:rPr>
        <w:t>nie jeszcze większej</w:t>
      </w:r>
      <w:r w:rsidR="00992506">
        <w:rPr>
          <w:rFonts w:ascii="Times New Roman" w:hAnsi="Times New Roman" w:cs="Times New Roman"/>
          <w:sz w:val="24"/>
          <w:szCs w:val="24"/>
        </w:rPr>
        <w:t xml:space="preserve"> komputeryzacji, cyfryzacji i </w:t>
      </w:r>
      <w:r w:rsidRPr="00783885">
        <w:rPr>
          <w:rFonts w:ascii="Times New Roman" w:hAnsi="Times New Roman" w:cs="Times New Roman"/>
          <w:sz w:val="24"/>
          <w:szCs w:val="24"/>
        </w:rPr>
        <w:t>automatyzacji.</w:t>
      </w:r>
    </w:p>
    <w:p w:rsidR="00640DEB" w:rsidRPr="000E4D4C" w:rsidRDefault="00783885" w:rsidP="00444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85">
        <w:rPr>
          <w:rFonts w:ascii="Times New Roman" w:hAnsi="Times New Roman" w:cs="Times New Roman"/>
          <w:sz w:val="24"/>
          <w:szCs w:val="24"/>
        </w:rPr>
        <w:t>Pojawiają się</w:t>
      </w:r>
      <w:r w:rsidRPr="0078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885">
        <w:rPr>
          <w:rFonts w:ascii="Times New Roman" w:hAnsi="Times New Roman" w:cs="Times New Roman"/>
          <w:sz w:val="24"/>
          <w:szCs w:val="24"/>
        </w:rPr>
        <w:t>nowe formy</w:t>
      </w:r>
      <w:r w:rsidRPr="0078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885">
        <w:rPr>
          <w:rFonts w:ascii="Times New Roman" w:hAnsi="Times New Roman" w:cs="Times New Roman"/>
          <w:sz w:val="24"/>
          <w:szCs w:val="24"/>
        </w:rPr>
        <w:t>zatrudnienia</w:t>
      </w:r>
      <w:r w:rsidRPr="0078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885">
        <w:rPr>
          <w:rFonts w:ascii="Times New Roman" w:hAnsi="Times New Roman" w:cs="Times New Roman"/>
          <w:sz w:val="24"/>
          <w:szCs w:val="24"/>
        </w:rPr>
        <w:t>i nowe formy</w:t>
      </w:r>
      <w:r w:rsidRPr="0078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885">
        <w:rPr>
          <w:rFonts w:ascii="Times New Roman" w:hAnsi="Times New Roman" w:cs="Times New Roman"/>
          <w:sz w:val="24"/>
          <w:szCs w:val="24"/>
        </w:rPr>
        <w:t>interakcji miedzy</w:t>
      </w:r>
      <w:r w:rsidRPr="0078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885">
        <w:rPr>
          <w:rFonts w:ascii="Times New Roman" w:hAnsi="Times New Roman" w:cs="Times New Roman"/>
          <w:sz w:val="24"/>
          <w:szCs w:val="24"/>
        </w:rPr>
        <w:t>pracownikiem</w:t>
      </w:r>
      <w:r w:rsidRPr="0078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885">
        <w:rPr>
          <w:rFonts w:ascii="Times New Roman" w:hAnsi="Times New Roman" w:cs="Times New Roman"/>
          <w:sz w:val="24"/>
          <w:szCs w:val="24"/>
        </w:rPr>
        <w:t>a maszyną.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D4C">
        <w:rPr>
          <w:rFonts w:ascii="Times New Roman" w:hAnsi="Times New Roman" w:cs="Times New Roman"/>
          <w:sz w:val="24"/>
          <w:szCs w:val="24"/>
        </w:rPr>
        <w:t xml:space="preserve">Pojawią się nowe funkcjonalności i nowe zjawiska takie jak: </w:t>
      </w:r>
      <w:r w:rsidR="000E4D4C">
        <w:rPr>
          <w:rFonts w:ascii="Times New Roman" w:hAnsi="Times New Roman" w:cs="Times New Roman"/>
          <w:bCs/>
          <w:sz w:val="24"/>
          <w:szCs w:val="24"/>
        </w:rPr>
        <w:t>d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zielenie się pracownikiem </w:t>
      </w:r>
      <w:r w:rsidRPr="000E4D4C">
        <w:rPr>
          <w:rFonts w:ascii="Times New Roman" w:hAnsi="Times New Roman" w:cs="Times New Roman"/>
          <w:sz w:val="24"/>
          <w:szCs w:val="24"/>
        </w:rPr>
        <w:t>przez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kilku pracodawców</w:t>
      </w:r>
      <w:r w:rsidR="000E4D4C">
        <w:rPr>
          <w:rFonts w:ascii="Times New Roman" w:hAnsi="Times New Roman" w:cs="Times New Roman"/>
          <w:sz w:val="24"/>
          <w:szCs w:val="24"/>
        </w:rPr>
        <w:t xml:space="preserve"> i odwrotnie 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dzielenie się praca </w:t>
      </w:r>
      <w:r w:rsidRPr="000E4D4C">
        <w:rPr>
          <w:rFonts w:ascii="Times New Roman" w:hAnsi="Times New Roman" w:cs="Times New Roman"/>
          <w:sz w:val="24"/>
          <w:szCs w:val="24"/>
        </w:rPr>
        <w:t>przez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 xml:space="preserve">kilku </w:t>
      </w:r>
      <w:r w:rsidRPr="000E4D4C">
        <w:rPr>
          <w:rFonts w:ascii="Times New Roman" w:hAnsi="Times New Roman" w:cs="Times New Roman"/>
          <w:sz w:val="24"/>
          <w:szCs w:val="24"/>
        </w:rPr>
        <w:lastRenderedPageBreak/>
        <w:t>pracowników</w:t>
      </w:r>
      <w:r w:rsidR="000E4D4C">
        <w:rPr>
          <w:rFonts w:ascii="Times New Roman" w:hAnsi="Times New Roman" w:cs="Times New Roman"/>
          <w:sz w:val="24"/>
          <w:szCs w:val="24"/>
        </w:rPr>
        <w:t xml:space="preserve">, 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ekspert do wynajęcia </w:t>
      </w:r>
      <w:r w:rsidRPr="000E4D4C">
        <w:rPr>
          <w:rFonts w:ascii="Times New Roman" w:hAnsi="Times New Roman" w:cs="Times New Roman"/>
          <w:sz w:val="24"/>
          <w:szCs w:val="24"/>
        </w:rPr>
        <w:t>na czas trwania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projektu,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praca mobilna </w:t>
      </w:r>
      <w:r w:rsidR="00992506">
        <w:rPr>
          <w:rFonts w:ascii="Times New Roman" w:hAnsi="Times New Roman" w:cs="Times New Roman"/>
          <w:sz w:val="24"/>
          <w:szCs w:val="24"/>
        </w:rPr>
        <w:t>z </w:t>
      </w:r>
      <w:r w:rsidRPr="000E4D4C">
        <w:rPr>
          <w:rFonts w:ascii="Times New Roman" w:hAnsi="Times New Roman" w:cs="Times New Roman"/>
          <w:sz w:val="24"/>
          <w:szCs w:val="24"/>
        </w:rPr>
        <w:t>wykorzystaniem ICT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, praca </w:t>
      </w:r>
      <w:proofErr w:type="spellStart"/>
      <w:r w:rsidRPr="000E4D4C">
        <w:rPr>
          <w:rFonts w:ascii="Times New Roman" w:hAnsi="Times New Roman" w:cs="Times New Roman"/>
          <w:bCs/>
          <w:sz w:val="24"/>
          <w:szCs w:val="24"/>
        </w:rPr>
        <w:t>voucherowa</w:t>
      </w:r>
      <w:proofErr w:type="spellEnd"/>
      <w:r w:rsidRPr="000E4D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D4C">
        <w:rPr>
          <w:rFonts w:ascii="Times New Roman" w:hAnsi="Times New Roman" w:cs="Times New Roman"/>
          <w:sz w:val="24"/>
          <w:szCs w:val="24"/>
        </w:rPr>
        <w:t>czyli pakiet pracy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kupowany od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organizacji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pośredniczącej,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praca </w:t>
      </w:r>
      <w:proofErr w:type="spellStart"/>
      <w:r w:rsidRPr="000E4D4C">
        <w:rPr>
          <w:rFonts w:ascii="Times New Roman" w:hAnsi="Times New Roman" w:cs="Times New Roman"/>
          <w:bCs/>
          <w:sz w:val="24"/>
          <w:szCs w:val="24"/>
        </w:rPr>
        <w:t>portfoliowa</w:t>
      </w:r>
      <w:proofErr w:type="spellEnd"/>
      <w:r w:rsidRPr="000E4D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D4C">
        <w:rPr>
          <w:rFonts w:ascii="Times New Roman" w:hAnsi="Times New Roman" w:cs="Times New Roman"/>
          <w:sz w:val="24"/>
          <w:szCs w:val="24"/>
        </w:rPr>
        <w:t>czyli samozatrudniony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wykonuj</w:t>
      </w:r>
      <w:r w:rsidR="000E4D4C">
        <w:rPr>
          <w:rFonts w:ascii="Times New Roman" w:hAnsi="Times New Roman" w:cs="Times New Roman"/>
          <w:sz w:val="24"/>
          <w:szCs w:val="24"/>
        </w:rPr>
        <w:t>ący</w:t>
      </w:r>
      <w:r w:rsidRPr="000E4D4C">
        <w:rPr>
          <w:rFonts w:ascii="Times New Roman" w:hAnsi="Times New Roman" w:cs="Times New Roman"/>
          <w:sz w:val="24"/>
          <w:szCs w:val="24"/>
        </w:rPr>
        <w:t xml:space="preserve"> prace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dla wielu klientów,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D4C">
        <w:rPr>
          <w:rFonts w:ascii="Times New Roman" w:hAnsi="Times New Roman" w:cs="Times New Roman"/>
          <w:bCs/>
          <w:sz w:val="24"/>
          <w:szCs w:val="24"/>
        </w:rPr>
        <w:t>crowdworking</w:t>
      </w:r>
      <w:proofErr w:type="spellEnd"/>
      <w:r w:rsidRPr="000E4D4C">
        <w:rPr>
          <w:rFonts w:ascii="Times New Roman" w:hAnsi="Times New Roman" w:cs="Times New Roman"/>
          <w:bCs/>
          <w:sz w:val="24"/>
          <w:szCs w:val="24"/>
        </w:rPr>
        <w:t xml:space="preserve"> za pośrednictwem platformy, </w:t>
      </w:r>
      <w:r w:rsidR="000E4D4C">
        <w:rPr>
          <w:rFonts w:ascii="Times New Roman" w:hAnsi="Times New Roman" w:cs="Times New Roman"/>
          <w:sz w:val="24"/>
          <w:szCs w:val="24"/>
        </w:rPr>
        <w:t xml:space="preserve">dzięki której </w:t>
      </w:r>
      <w:r w:rsidRPr="000E4D4C">
        <w:rPr>
          <w:rFonts w:ascii="Times New Roman" w:hAnsi="Times New Roman" w:cs="Times New Roman"/>
          <w:sz w:val="24"/>
          <w:szCs w:val="24"/>
        </w:rPr>
        <w:t>zadania dzielone są</w:t>
      </w:r>
      <w:r w:rsidRPr="000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D4C">
        <w:rPr>
          <w:rFonts w:ascii="Times New Roman" w:hAnsi="Times New Roman" w:cs="Times New Roman"/>
          <w:sz w:val="24"/>
          <w:szCs w:val="24"/>
        </w:rPr>
        <w:t>miedzy różnych</w:t>
      </w:r>
      <w:r w:rsidR="000E4D4C" w:rsidRPr="000E4D4C">
        <w:rPr>
          <w:rFonts w:ascii="Times New Roman" w:hAnsi="Times New Roman" w:cs="Times New Roman"/>
          <w:sz w:val="24"/>
          <w:szCs w:val="24"/>
        </w:rPr>
        <w:t xml:space="preserve"> </w:t>
      </w:r>
      <w:r w:rsidR="000E4D4C">
        <w:rPr>
          <w:rFonts w:ascii="Times New Roman" w:hAnsi="Times New Roman" w:cs="Times New Roman"/>
          <w:sz w:val="24"/>
          <w:szCs w:val="24"/>
        </w:rPr>
        <w:t xml:space="preserve">pracowników oraz </w:t>
      </w:r>
      <w:r w:rsidR="000E4D4C" w:rsidRPr="000E4D4C">
        <w:rPr>
          <w:rFonts w:ascii="Times New Roman" w:hAnsi="Times New Roman" w:cs="Times New Roman"/>
          <w:bCs/>
          <w:sz w:val="24"/>
          <w:szCs w:val="24"/>
        </w:rPr>
        <w:t>praca na wezwanie,</w:t>
      </w:r>
      <w:r w:rsidR="000E4D4C" w:rsidRPr="000E4D4C">
        <w:rPr>
          <w:rFonts w:ascii="Times New Roman" w:hAnsi="Times New Roman" w:cs="Times New Roman"/>
          <w:sz w:val="24"/>
          <w:szCs w:val="24"/>
        </w:rPr>
        <w:t xml:space="preserve"> czyli pracodawca wzywa pracownika, gdy ten jest potrzebny, bez regularnych godzin pracy</w:t>
      </w:r>
      <w:r w:rsidR="000E4D4C">
        <w:rPr>
          <w:rFonts w:ascii="Times New Roman" w:hAnsi="Times New Roman" w:cs="Times New Roman"/>
          <w:sz w:val="24"/>
          <w:szCs w:val="24"/>
        </w:rPr>
        <w:t>,</w:t>
      </w:r>
    </w:p>
    <w:p w:rsidR="00C12FE0" w:rsidRDefault="00640DEB" w:rsidP="00444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E0">
        <w:rPr>
          <w:rFonts w:ascii="Times New Roman" w:hAnsi="Times New Roman" w:cs="Times New Roman"/>
          <w:sz w:val="24"/>
          <w:szCs w:val="24"/>
        </w:rPr>
        <w:t>Kompetencje cyfrowe są kluczowe dla sukcesu zawodowego w nowych</w:t>
      </w:r>
      <w:r w:rsidR="00C12FE0">
        <w:rPr>
          <w:rFonts w:ascii="Times New Roman" w:hAnsi="Times New Roman" w:cs="Times New Roman"/>
          <w:sz w:val="24"/>
          <w:szCs w:val="24"/>
        </w:rPr>
        <w:t xml:space="preserve"> </w:t>
      </w:r>
      <w:r w:rsidRPr="00C12FE0">
        <w:rPr>
          <w:rFonts w:ascii="Times New Roman" w:hAnsi="Times New Roman" w:cs="Times New Roman"/>
          <w:sz w:val="24"/>
          <w:szCs w:val="24"/>
        </w:rPr>
        <w:t>realiach cyfrowej gospodarki</w:t>
      </w:r>
      <w:r w:rsidR="000E4D4C">
        <w:rPr>
          <w:rFonts w:ascii="Times New Roman" w:hAnsi="Times New Roman" w:cs="Times New Roman"/>
          <w:sz w:val="24"/>
          <w:szCs w:val="24"/>
        </w:rPr>
        <w:t xml:space="preserve">, która będzie </w:t>
      </w:r>
      <w:r w:rsidR="000E4D4C" w:rsidRPr="00623C69">
        <w:rPr>
          <w:rFonts w:ascii="Times New Roman" w:hAnsi="Times New Roman" w:cs="Times New Roman"/>
          <w:sz w:val="24"/>
          <w:szCs w:val="24"/>
        </w:rPr>
        <w:t>potrzebowa</w:t>
      </w:r>
      <w:r w:rsidR="000E4D4C">
        <w:rPr>
          <w:rFonts w:ascii="Times New Roman" w:hAnsi="Times New Roman" w:cs="Times New Roman"/>
          <w:sz w:val="24"/>
          <w:szCs w:val="24"/>
        </w:rPr>
        <w:t>ła</w:t>
      </w:r>
      <w:r w:rsidR="000E4D4C" w:rsidRPr="00623C69">
        <w:rPr>
          <w:rFonts w:ascii="Times New Roman" w:hAnsi="Times New Roman" w:cs="Times New Roman"/>
          <w:sz w:val="24"/>
          <w:szCs w:val="24"/>
        </w:rPr>
        <w:t xml:space="preserve"> tzw. </w:t>
      </w:r>
      <w:r w:rsidR="000E4D4C" w:rsidRPr="00623C69">
        <w:rPr>
          <w:rFonts w:ascii="Times New Roman" w:hAnsi="Times New Roman" w:cs="Times New Roman"/>
          <w:bCs/>
          <w:sz w:val="24"/>
          <w:szCs w:val="24"/>
        </w:rPr>
        <w:t xml:space="preserve">e-liderów, </w:t>
      </w:r>
      <w:r w:rsidR="000E4D4C" w:rsidRPr="00623C69">
        <w:rPr>
          <w:rFonts w:ascii="Times New Roman" w:hAnsi="Times New Roman" w:cs="Times New Roman"/>
          <w:sz w:val="24"/>
          <w:szCs w:val="24"/>
        </w:rPr>
        <w:t>czyli</w:t>
      </w:r>
      <w:r w:rsidR="000E4D4C">
        <w:rPr>
          <w:rFonts w:ascii="Times New Roman" w:hAnsi="Times New Roman" w:cs="Times New Roman"/>
          <w:sz w:val="24"/>
          <w:szCs w:val="24"/>
        </w:rPr>
        <w:t xml:space="preserve"> </w:t>
      </w:r>
      <w:r w:rsidR="000E4D4C" w:rsidRPr="00623C69">
        <w:rPr>
          <w:rFonts w:ascii="Times New Roman" w:hAnsi="Times New Roman" w:cs="Times New Roman"/>
          <w:sz w:val="24"/>
          <w:szCs w:val="24"/>
        </w:rPr>
        <w:t>osób, które będą potrafiły łączyć kompetencje cyfrowe, biznesowe i zarządcze</w:t>
      </w:r>
      <w:r w:rsidR="000E4D4C">
        <w:rPr>
          <w:rFonts w:ascii="Times New Roman" w:hAnsi="Times New Roman" w:cs="Times New Roman"/>
          <w:sz w:val="24"/>
          <w:szCs w:val="24"/>
        </w:rPr>
        <w:t xml:space="preserve"> jako przywódc</w:t>
      </w:r>
      <w:r w:rsidR="001176B6">
        <w:rPr>
          <w:rFonts w:ascii="Times New Roman" w:hAnsi="Times New Roman" w:cs="Times New Roman"/>
          <w:sz w:val="24"/>
          <w:szCs w:val="24"/>
        </w:rPr>
        <w:t>y</w:t>
      </w:r>
      <w:r w:rsidR="000E4D4C">
        <w:rPr>
          <w:rFonts w:ascii="Times New Roman" w:hAnsi="Times New Roman" w:cs="Times New Roman"/>
          <w:sz w:val="24"/>
          <w:szCs w:val="24"/>
        </w:rPr>
        <w:t xml:space="preserve"> strategiczn</w:t>
      </w:r>
      <w:r w:rsidR="001176B6">
        <w:rPr>
          <w:rFonts w:ascii="Times New Roman" w:hAnsi="Times New Roman" w:cs="Times New Roman"/>
          <w:sz w:val="24"/>
          <w:szCs w:val="24"/>
        </w:rPr>
        <w:t>i</w:t>
      </w:r>
      <w:r w:rsidR="000E4D4C">
        <w:rPr>
          <w:rFonts w:ascii="Times New Roman" w:hAnsi="Times New Roman" w:cs="Times New Roman"/>
          <w:sz w:val="24"/>
          <w:szCs w:val="24"/>
        </w:rPr>
        <w:t>, jak</w:t>
      </w:r>
      <w:r w:rsidR="001176B6">
        <w:rPr>
          <w:rFonts w:ascii="Times New Roman" w:hAnsi="Times New Roman" w:cs="Times New Roman"/>
          <w:sz w:val="24"/>
          <w:szCs w:val="24"/>
        </w:rPr>
        <w:t>o</w:t>
      </w:r>
      <w:r w:rsidR="000E4D4C">
        <w:rPr>
          <w:rFonts w:ascii="Times New Roman" w:hAnsi="Times New Roman" w:cs="Times New Roman"/>
          <w:sz w:val="24"/>
          <w:szCs w:val="24"/>
        </w:rPr>
        <w:t xml:space="preserve"> eksper</w:t>
      </w:r>
      <w:r w:rsidR="001176B6">
        <w:rPr>
          <w:rFonts w:ascii="Times New Roman" w:hAnsi="Times New Roman" w:cs="Times New Roman"/>
          <w:sz w:val="24"/>
          <w:szCs w:val="24"/>
        </w:rPr>
        <w:t xml:space="preserve">ci </w:t>
      </w:r>
      <w:r w:rsidR="000E4D4C">
        <w:rPr>
          <w:rFonts w:ascii="Times New Roman" w:hAnsi="Times New Roman" w:cs="Times New Roman"/>
          <w:sz w:val="24"/>
          <w:szCs w:val="24"/>
        </w:rPr>
        <w:t>biznes</w:t>
      </w:r>
      <w:r w:rsidR="001176B6">
        <w:rPr>
          <w:rFonts w:ascii="Times New Roman" w:hAnsi="Times New Roman" w:cs="Times New Roman"/>
          <w:sz w:val="24"/>
          <w:szCs w:val="24"/>
        </w:rPr>
        <w:t>owi</w:t>
      </w:r>
      <w:r w:rsidR="000E4D4C">
        <w:rPr>
          <w:rFonts w:ascii="Times New Roman" w:hAnsi="Times New Roman" w:cs="Times New Roman"/>
          <w:sz w:val="24"/>
          <w:szCs w:val="24"/>
        </w:rPr>
        <w:t xml:space="preserve"> i eksper</w:t>
      </w:r>
      <w:r w:rsidR="001176B6">
        <w:rPr>
          <w:rFonts w:ascii="Times New Roman" w:hAnsi="Times New Roman" w:cs="Times New Roman"/>
          <w:sz w:val="24"/>
          <w:szCs w:val="24"/>
        </w:rPr>
        <w:t>ci</w:t>
      </w:r>
      <w:r w:rsidR="000E4D4C">
        <w:rPr>
          <w:rFonts w:ascii="Times New Roman" w:hAnsi="Times New Roman" w:cs="Times New Roman"/>
          <w:sz w:val="24"/>
          <w:szCs w:val="24"/>
        </w:rPr>
        <w:t xml:space="preserve"> IT,</w:t>
      </w:r>
    </w:p>
    <w:p w:rsidR="00640DEB" w:rsidRDefault="00640DEB" w:rsidP="00444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E0">
        <w:rPr>
          <w:rFonts w:ascii="Times New Roman" w:hAnsi="Times New Roman" w:cs="Times New Roman"/>
          <w:sz w:val="24"/>
          <w:szCs w:val="24"/>
        </w:rPr>
        <w:t>Analiza danych to najbardziej obiecujący kierunek rozwoju: najlepiej</w:t>
      </w:r>
      <w:r w:rsidR="00C12FE0">
        <w:rPr>
          <w:rFonts w:ascii="Times New Roman" w:hAnsi="Times New Roman" w:cs="Times New Roman"/>
          <w:sz w:val="24"/>
          <w:szCs w:val="24"/>
        </w:rPr>
        <w:t xml:space="preserve"> </w:t>
      </w:r>
      <w:r w:rsidRPr="00C12FE0">
        <w:rPr>
          <w:rFonts w:ascii="Times New Roman" w:hAnsi="Times New Roman" w:cs="Times New Roman"/>
          <w:sz w:val="24"/>
          <w:szCs w:val="24"/>
        </w:rPr>
        <w:t xml:space="preserve">opłacanymi zawodami będą Data </w:t>
      </w:r>
      <w:proofErr w:type="spellStart"/>
      <w:r w:rsidRPr="00C12FE0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C12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FE0">
        <w:rPr>
          <w:rFonts w:ascii="Times New Roman" w:hAnsi="Times New Roman" w:cs="Times New Roman"/>
          <w:sz w:val="24"/>
          <w:szCs w:val="24"/>
        </w:rPr>
        <w:t>DevOp</w:t>
      </w:r>
      <w:proofErr w:type="spellEnd"/>
      <w:r w:rsidRPr="00C1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E0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C12FE0">
        <w:rPr>
          <w:rFonts w:ascii="Times New Roman" w:hAnsi="Times New Roman" w:cs="Times New Roman"/>
          <w:sz w:val="24"/>
          <w:szCs w:val="24"/>
        </w:rPr>
        <w:t xml:space="preserve"> oraz</w:t>
      </w:r>
      <w:r w:rsidR="00C12FE0">
        <w:rPr>
          <w:rFonts w:ascii="Times New Roman" w:hAnsi="Times New Roman" w:cs="Times New Roman"/>
          <w:sz w:val="24"/>
          <w:szCs w:val="24"/>
        </w:rPr>
        <w:t xml:space="preserve"> </w:t>
      </w:r>
      <w:r w:rsidRPr="00C12FE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12FE0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="00C12FE0">
        <w:rPr>
          <w:rFonts w:ascii="Times New Roman" w:hAnsi="Times New Roman" w:cs="Times New Roman"/>
          <w:sz w:val="24"/>
          <w:szCs w:val="24"/>
        </w:rPr>
        <w:t>,</w:t>
      </w:r>
    </w:p>
    <w:p w:rsidR="00640DEB" w:rsidRPr="00077FE8" w:rsidRDefault="00992506" w:rsidP="00077F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06">
        <w:rPr>
          <w:rFonts w:ascii="Times New Roman" w:hAnsi="Times New Roman" w:cs="Times New Roman"/>
          <w:sz w:val="24"/>
          <w:szCs w:val="24"/>
        </w:rPr>
        <w:t>W ciągu najbliższych 25 lat p</w:t>
      </w:r>
      <w:r w:rsidR="00640DEB" w:rsidRPr="00992506">
        <w:rPr>
          <w:rFonts w:ascii="Times New Roman" w:hAnsi="Times New Roman" w:cs="Times New Roman"/>
          <w:sz w:val="24"/>
          <w:szCs w:val="24"/>
        </w:rPr>
        <w:t xml:space="preserve">rawie </w:t>
      </w:r>
      <w:r w:rsidR="00640DEB" w:rsidRPr="000E4D4C">
        <w:rPr>
          <w:rFonts w:ascii="Times New Roman" w:hAnsi="Times New Roman" w:cs="Times New Roman"/>
          <w:sz w:val="24"/>
          <w:szCs w:val="24"/>
        </w:rPr>
        <w:t xml:space="preserve">połowa (47%) </w:t>
      </w:r>
      <w:r w:rsidR="00077FE8" w:rsidRPr="00992506">
        <w:rPr>
          <w:rFonts w:ascii="Times New Roman" w:hAnsi="Times New Roman" w:cs="Times New Roman"/>
          <w:sz w:val="24"/>
          <w:szCs w:val="24"/>
        </w:rPr>
        <w:t>znanych obecnie</w:t>
      </w:r>
      <w:r w:rsidR="00C41D19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640DEB" w:rsidRPr="00077FE8">
        <w:rPr>
          <w:rFonts w:ascii="Times New Roman" w:hAnsi="Times New Roman" w:cs="Times New Roman"/>
          <w:sz w:val="24"/>
          <w:szCs w:val="24"/>
        </w:rPr>
        <w:t>zawodów zostanie zastąpion</w:t>
      </w:r>
      <w:r w:rsidR="00C12FE0" w:rsidRPr="00077FE8">
        <w:rPr>
          <w:rFonts w:ascii="Times New Roman" w:hAnsi="Times New Roman" w:cs="Times New Roman"/>
          <w:sz w:val="24"/>
          <w:szCs w:val="24"/>
        </w:rPr>
        <w:t xml:space="preserve">a </w:t>
      </w:r>
      <w:r w:rsidR="00640DEB" w:rsidRPr="00077FE8">
        <w:rPr>
          <w:rFonts w:ascii="Times New Roman" w:hAnsi="Times New Roman" w:cs="Times New Roman"/>
          <w:sz w:val="24"/>
          <w:szCs w:val="24"/>
        </w:rPr>
        <w:t>pracą maszyn</w:t>
      </w:r>
      <w:r w:rsidR="000E4D4C" w:rsidRPr="00077FE8">
        <w:rPr>
          <w:rFonts w:ascii="Times New Roman" w:hAnsi="Times New Roman" w:cs="Times New Roman"/>
          <w:sz w:val="24"/>
          <w:szCs w:val="24"/>
        </w:rPr>
        <w:t>. Najbardziej podatne na automatyzację są zawody związane z logistyką i transportem, ale również takie, które wiążą się z prostą pracą biurową. Wysoce zagrożone są wszystkie zawody, które wymagają niskich lub średnich kwalifikacji związanych z rutynowym, powtarzalnym wykonywaniem poszczególnych czynności. Automatyzacji i cyfryzacji ulegnie też spora grupa zawodów, które były związane z przetwarzaniem i obróbką danych, przede wszystkim finansowych.</w:t>
      </w:r>
    </w:p>
    <w:p w:rsidR="00640DEB" w:rsidRDefault="00793438" w:rsidP="00444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krajach</w:t>
      </w:r>
      <w:r w:rsidR="00640DEB" w:rsidRPr="00C12FE0">
        <w:rPr>
          <w:rFonts w:ascii="Times New Roman" w:hAnsi="Times New Roman" w:cs="Times New Roman"/>
          <w:sz w:val="24"/>
          <w:szCs w:val="24"/>
        </w:rPr>
        <w:t xml:space="preserve"> wysoko rozwiniętych, należących do OECD, szacuje się, że</w:t>
      </w:r>
      <w:r w:rsidR="00C12FE0">
        <w:rPr>
          <w:rFonts w:ascii="Times New Roman" w:hAnsi="Times New Roman" w:cs="Times New Roman"/>
          <w:sz w:val="24"/>
          <w:szCs w:val="24"/>
        </w:rPr>
        <w:t xml:space="preserve"> </w:t>
      </w:r>
      <w:r w:rsidR="00640DEB" w:rsidRPr="00C12FE0">
        <w:rPr>
          <w:rFonts w:ascii="Times New Roman" w:hAnsi="Times New Roman" w:cs="Times New Roman"/>
          <w:sz w:val="24"/>
          <w:szCs w:val="24"/>
        </w:rPr>
        <w:t>średnio 57% wszystkich miejsc pracy jest zagrożonych automatyzacją</w:t>
      </w:r>
      <w:r w:rsidR="009925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41D19">
        <w:rPr>
          <w:rFonts w:ascii="Times New Roman" w:hAnsi="Times New Roman" w:cs="Times New Roman"/>
          <w:sz w:val="24"/>
          <w:szCs w:val="24"/>
        </w:rPr>
        <w:t xml:space="preserve"> </w:t>
      </w:r>
      <w:r w:rsidR="00992506">
        <w:rPr>
          <w:rFonts w:ascii="Times New Roman" w:hAnsi="Times New Roman" w:cs="Times New Roman"/>
          <w:sz w:val="24"/>
          <w:szCs w:val="24"/>
        </w:rPr>
        <w:t>W</w:t>
      </w:r>
      <w:r w:rsidR="00640DEB" w:rsidRPr="00C12FE0">
        <w:rPr>
          <w:rFonts w:ascii="Times New Roman" w:hAnsi="Times New Roman" w:cs="Times New Roman"/>
          <w:sz w:val="24"/>
          <w:szCs w:val="24"/>
        </w:rPr>
        <w:t xml:space="preserve"> Polsce zagrożonych automatyzacją jest średnio 40% miejsc pracy</w:t>
      </w:r>
      <w:r w:rsidR="00F075CC">
        <w:rPr>
          <w:rFonts w:ascii="Times New Roman" w:hAnsi="Times New Roman" w:cs="Times New Roman"/>
          <w:sz w:val="24"/>
          <w:szCs w:val="24"/>
        </w:rPr>
        <w:t>,</w:t>
      </w:r>
    </w:p>
    <w:p w:rsidR="00F075CC" w:rsidRPr="00F075CC" w:rsidRDefault="00F075CC" w:rsidP="00444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2030 roku pracodawcy będą poszukiwać pracowników </w:t>
      </w:r>
      <w:r w:rsidRPr="00F075CC">
        <w:rPr>
          <w:rFonts w:ascii="Times New Roman" w:hAnsi="Times New Roman" w:cs="Times New Roman"/>
          <w:sz w:val="24"/>
          <w:szCs w:val="24"/>
        </w:rPr>
        <w:t>o zaawansow</w:t>
      </w:r>
      <w:r w:rsidR="00992506">
        <w:rPr>
          <w:rFonts w:ascii="Times New Roman" w:hAnsi="Times New Roman" w:cs="Times New Roman"/>
          <w:sz w:val="24"/>
          <w:szCs w:val="24"/>
        </w:rPr>
        <w:t>anych kompetencjach cyfrowyc</w:t>
      </w:r>
      <w:r w:rsidR="00992506" w:rsidRPr="00992506">
        <w:rPr>
          <w:rFonts w:ascii="Times New Roman" w:hAnsi="Times New Roman" w:cs="Times New Roman"/>
          <w:sz w:val="24"/>
          <w:szCs w:val="24"/>
        </w:rPr>
        <w:t>h,</w:t>
      </w:r>
      <w:r w:rsidR="00C41D19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Pr="00F075CC">
        <w:rPr>
          <w:rFonts w:ascii="Times New Roman" w:hAnsi="Times New Roman" w:cs="Times New Roman"/>
          <w:sz w:val="24"/>
          <w:szCs w:val="24"/>
        </w:rPr>
        <w:t>zdolnościach matematyczno-statystycznych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5CC">
        <w:rPr>
          <w:rFonts w:ascii="Times New Roman" w:hAnsi="Times New Roman" w:cs="Times New Roman"/>
          <w:sz w:val="24"/>
          <w:szCs w:val="24"/>
        </w:rPr>
        <w:t>potrafiąc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75CC">
        <w:rPr>
          <w:rFonts w:ascii="Times New Roman" w:hAnsi="Times New Roman" w:cs="Times New Roman"/>
          <w:sz w:val="24"/>
          <w:szCs w:val="24"/>
        </w:rPr>
        <w:t xml:space="preserve"> współpracować z innymi ludźmi oraz z inteligentnymi maszynami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5CC">
        <w:rPr>
          <w:rFonts w:ascii="Times New Roman" w:hAnsi="Times New Roman" w:cs="Times New Roman"/>
          <w:sz w:val="24"/>
          <w:szCs w:val="24"/>
        </w:rPr>
        <w:t>o wysokiej inteligencji społecznej i wysokim poziomie empatii, umiejące zapewniać pom</w:t>
      </w:r>
      <w:r w:rsidR="00992506">
        <w:rPr>
          <w:rFonts w:ascii="Times New Roman" w:hAnsi="Times New Roman" w:cs="Times New Roman"/>
          <w:sz w:val="24"/>
          <w:szCs w:val="24"/>
        </w:rPr>
        <w:t xml:space="preserve">oc </w:t>
      </w:r>
      <w:r w:rsidR="00992506" w:rsidRPr="00992506">
        <w:rPr>
          <w:rFonts w:ascii="Times New Roman" w:hAnsi="Times New Roman" w:cs="Times New Roman"/>
          <w:sz w:val="24"/>
          <w:szCs w:val="24"/>
        </w:rPr>
        <w:t>jak również</w:t>
      </w:r>
      <w:r w:rsidR="00C41D19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C41D19">
        <w:rPr>
          <w:rFonts w:ascii="Times New Roman" w:hAnsi="Times New Roman" w:cs="Times New Roman"/>
          <w:sz w:val="24"/>
          <w:szCs w:val="24"/>
        </w:rPr>
        <w:t xml:space="preserve">wsparcie osobom starszym i </w:t>
      </w:r>
      <w:r w:rsidRPr="00F075CC">
        <w:rPr>
          <w:rFonts w:ascii="Times New Roman" w:hAnsi="Times New Roman" w:cs="Times New Roman"/>
          <w:sz w:val="24"/>
          <w:szCs w:val="24"/>
        </w:rPr>
        <w:t>niepełnosprawnym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805194">
        <w:rPr>
          <w:rFonts w:ascii="Times New Roman" w:hAnsi="Times New Roman" w:cs="Times New Roman"/>
          <w:sz w:val="24"/>
          <w:szCs w:val="24"/>
        </w:rPr>
        <w:t xml:space="preserve">będą poszukiwać </w:t>
      </w:r>
      <w:r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F075CC">
        <w:rPr>
          <w:rFonts w:ascii="Times New Roman" w:hAnsi="Times New Roman" w:cs="Times New Roman"/>
          <w:sz w:val="24"/>
          <w:szCs w:val="24"/>
        </w:rPr>
        <w:t>zajmując</w:t>
      </w:r>
      <w:r w:rsidR="008162B0">
        <w:rPr>
          <w:rFonts w:ascii="Times New Roman" w:hAnsi="Times New Roman" w:cs="Times New Roman"/>
          <w:sz w:val="24"/>
          <w:szCs w:val="24"/>
        </w:rPr>
        <w:t>ych</w:t>
      </w:r>
      <w:r w:rsidR="00992506">
        <w:rPr>
          <w:rFonts w:ascii="Times New Roman" w:hAnsi="Times New Roman" w:cs="Times New Roman"/>
          <w:sz w:val="24"/>
          <w:szCs w:val="24"/>
        </w:rPr>
        <w:t xml:space="preserve"> się wychowaniem </w:t>
      </w:r>
      <w:r w:rsidR="00C41D19" w:rsidRPr="00992506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F075CC">
        <w:rPr>
          <w:rFonts w:ascii="Times New Roman" w:hAnsi="Times New Roman" w:cs="Times New Roman"/>
          <w:sz w:val="24"/>
          <w:szCs w:val="24"/>
        </w:rPr>
        <w:t>kształceniem dzieci i dorosłych.</w:t>
      </w:r>
    </w:p>
    <w:p w:rsidR="006965F0" w:rsidRDefault="00BA617F" w:rsidP="006B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</w:t>
      </w:r>
      <w:r w:rsidR="00992506">
        <w:rPr>
          <w:rFonts w:ascii="Times New Roman" w:hAnsi="Times New Roman" w:cs="Times New Roman"/>
          <w:sz w:val="24"/>
          <w:szCs w:val="24"/>
        </w:rPr>
        <w:t xml:space="preserve">liza raportu prowadzi do </w:t>
      </w:r>
      <w:r w:rsidR="00992506" w:rsidRPr="00992506">
        <w:rPr>
          <w:rFonts w:ascii="Times New Roman" w:hAnsi="Times New Roman" w:cs="Times New Roman"/>
          <w:sz w:val="24"/>
          <w:szCs w:val="24"/>
        </w:rPr>
        <w:t>wniosku</w:t>
      </w:r>
      <w:r w:rsidRPr="009925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r</w:t>
      </w:r>
      <w:r w:rsidR="006B760C">
        <w:rPr>
          <w:rFonts w:ascii="Times New Roman" w:hAnsi="Times New Roman" w:cs="Times New Roman"/>
          <w:sz w:val="24"/>
          <w:szCs w:val="24"/>
        </w:rPr>
        <w:t xml:space="preserve">ozwój naukowo-techniczny, postępująca automatyzacja i cyfryzacja pracy prowadzą nieuchronnie do wielu zmian w rzeczywistości zawodowej. Wymaga to </w:t>
      </w:r>
      <w:r>
        <w:rPr>
          <w:rFonts w:ascii="Times New Roman" w:hAnsi="Times New Roman" w:cs="Times New Roman"/>
          <w:sz w:val="24"/>
          <w:szCs w:val="24"/>
        </w:rPr>
        <w:t xml:space="preserve">już dziś </w:t>
      </w:r>
      <w:r w:rsidR="006B760C">
        <w:rPr>
          <w:rFonts w:ascii="Times New Roman" w:hAnsi="Times New Roman" w:cs="Times New Roman"/>
          <w:sz w:val="24"/>
          <w:szCs w:val="24"/>
        </w:rPr>
        <w:t>energicznych działań z</w:t>
      </w:r>
      <w:r w:rsidR="00992506">
        <w:rPr>
          <w:rFonts w:ascii="Times New Roman" w:hAnsi="Times New Roman" w:cs="Times New Roman"/>
          <w:sz w:val="24"/>
          <w:szCs w:val="24"/>
        </w:rPr>
        <w:t>e strony edukacji a zwłaszcza w </w:t>
      </w:r>
      <w:r w:rsidR="006B760C">
        <w:rPr>
          <w:rFonts w:ascii="Times New Roman" w:hAnsi="Times New Roman" w:cs="Times New Roman"/>
          <w:sz w:val="24"/>
          <w:szCs w:val="24"/>
        </w:rPr>
        <w:t>obszarze preorientacji, orientacji i doradztwa zawodowego.</w:t>
      </w:r>
    </w:p>
    <w:p w:rsidR="006965F0" w:rsidRDefault="006965F0" w:rsidP="0069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F1" w:rsidRPr="006965F0" w:rsidRDefault="00577BF1" w:rsidP="0069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9D" w:rsidRDefault="00C40184" w:rsidP="00444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Programy preorientacji, orientacji i doradztwa zawodowego w systemie oświaty</w:t>
      </w:r>
    </w:p>
    <w:p w:rsidR="00BA617F" w:rsidRPr="005D60E8" w:rsidRDefault="00BA617F" w:rsidP="00C01E3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B4060">
        <w:rPr>
          <w:rFonts w:ascii="Times New Roman" w:hAnsi="Times New Roman" w:cs="Times New Roman"/>
          <w:sz w:val="24"/>
          <w:szCs w:val="24"/>
        </w:rPr>
        <w:t xml:space="preserve">Ministerstwo Edukacji Narodowej przygotowało komplet programów </w:t>
      </w:r>
      <w:r w:rsidRPr="004B4060">
        <w:rPr>
          <w:rFonts w:ascii="Times New Roman" w:hAnsi="Times New Roman" w:cs="Times New Roman"/>
          <w:bCs/>
          <w:sz w:val="24"/>
          <w:szCs w:val="24"/>
        </w:rPr>
        <w:t xml:space="preserve">preorientacji zawodowej, orientacji zawodowej oraz doradztwa zawodowego </w:t>
      </w:r>
      <w:r w:rsidRPr="004B4060">
        <w:rPr>
          <w:rFonts w:ascii="Times New Roman" w:hAnsi="Times New Roman" w:cs="Times New Roman"/>
          <w:sz w:val="24"/>
          <w:szCs w:val="24"/>
        </w:rPr>
        <w:t>w ramach projektu współfinansowanego z EFS „Efektywne doradztwo edukacyjno-zawodowe dla dzieci, młodzieży i dorosłych” realizowanego przez Ośrodek Rozwoju Edukacji</w:t>
      </w:r>
      <w:r w:rsidR="004B4060" w:rsidRPr="004B4060">
        <w:rPr>
          <w:rFonts w:ascii="Times New Roman" w:hAnsi="Times New Roman" w:cs="Times New Roman"/>
          <w:sz w:val="24"/>
          <w:szCs w:val="24"/>
        </w:rPr>
        <w:t xml:space="preserve"> </w:t>
      </w:r>
      <w:r w:rsidR="005D60E8">
        <w:rPr>
          <w:rFonts w:ascii="Times New Roman" w:hAnsi="Times New Roman" w:cs="Times New Roman"/>
          <w:sz w:val="24"/>
          <w:szCs w:val="24"/>
        </w:rPr>
        <w:t>(</w:t>
      </w:r>
      <w:r w:rsidR="001F6D90">
        <w:rPr>
          <w:rFonts w:ascii="Times New Roman" w:hAnsi="Times New Roman" w:cs="Times New Roman"/>
          <w:sz w:val="24"/>
          <w:szCs w:val="24"/>
        </w:rPr>
        <w:t>www.</w:t>
      </w:r>
      <w:r w:rsidR="004B4060" w:rsidRPr="004B4060">
        <w:rPr>
          <w:rFonts w:ascii="Times New Roman" w:hAnsi="Times New Roman" w:cs="Times New Roman"/>
          <w:sz w:val="24"/>
          <w:szCs w:val="24"/>
        </w:rPr>
        <w:t>moodle.ore.edu.pl</w:t>
      </w:r>
      <w:r w:rsidR="005D60E8">
        <w:rPr>
          <w:rFonts w:ascii="Times New Roman" w:hAnsi="Times New Roman" w:cs="Times New Roman"/>
          <w:sz w:val="24"/>
        </w:rPr>
        <w:t xml:space="preserve">). Dnia (2018.04.04). </w:t>
      </w:r>
      <w:r w:rsidRPr="00BA617F">
        <w:rPr>
          <w:rFonts w:ascii="Times New Roman" w:hAnsi="Times New Roman" w:cs="Times New Roman"/>
          <w:sz w:val="24"/>
          <w:szCs w:val="24"/>
        </w:rPr>
        <w:t xml:space="preserve">Zespół ekspertów sformułował </w:t>
      </w:r>
      <w:r>
        <w:rPr>
          <w:rFonts w:ascii="Times New Roman" w:hAnsi="Times New Roman" w:cs="Times New Roman"/>
          <w:sz w:val="24"/>
          <w:szCs w:val="24"/>
        </w:rPr>
        <w:t xml:space="preserve">tezę główną, która mówi, że </w:t>
      </w:r>
      <w:r w:rsidRPr="00BA617F">
        <w:rPr>
          <w:rFonts w:ascii="Times New Roman" w:hAnsi="Times New Roman" w:cs="Times New Roman"/>
          <w:sz w:val="24"/>
          <w:szCs w:val="24"/>
        </w:rPr>
        <w:t>doradztwo</w:t>
      </w:r>
      <w:r w:rsidR="00327297">
        <w:rPr>
          <w:rFonts w:ascii="Times New Roman" w:hAnsi="Times New Roman" w:cs="Times New Roman"/>
          <w:sz w:val="24"/>
          <w:szCs w:val="24"/>
        </w:rPr>
        <w:t xml:space="preserve"> zawodowe jest procesem</w:t>
      </w:r>
      <w:r w:rsidR="005D60E8">
        <w:rPr>
          <w:rFonts w:ascii="Times New Roman" w:hAnsi="Times New Roman" w:cs="Times New Roman"/>
          <w:sz w:val="24"/>
          <w:szCs w:val="24"/>
        </w:rPr>
        <w:t xml:space="preserve"> o określonych ramach czasowych, </w:t>
      </w:r>
      <w:r>
        <w:rPr>
          <w:rFonts w:ascii="Times New Roman" w:hAnsi="Times New Roman" w:cs="Times New Roman"/>
          <w:sz w:val="24"/>
          <w:szCs w:val="24"/>
        </w:rPr>
        <w:t>powinno mieć</w:t>
      </w:r>
      <w:r w:rsidRPr="00BA617F">
        <w:rPr>
          <w:rFonts w:ascii="Times New Roman" w:hAnsi="Times New Roman" w:cs="Times New Roman"/>
          <w:sz w:val="24"/>
          <w:szCs w:val="24"/>
        </w:rPr>
        <w:t xml:space="preserve"> charakter system</w:t>
      </w:r>
      <w:r>
        <w:rPr>
          <w:rFonts w:ascii="Times New Roman" w:hAnsi="Times New Roman" w:cs="Times New Roman"/>
          <w:sz w:val="24"/>
          <w:szCs w:val="24"/>
        </w:rPr>
        <w:t xml:space="preserve">owy i być </w:t>
      </w:r>
      <w:r w:rsidRPr="00BA617F">
        <w:rPr>
          <w:rFonts w:ascii="Times New Roman" w:hAnsi="Times New Roman" w:cs="Times New Roman"/>
          <w:sz w:val="24"/>
          <w:szCs w:val="24"/>
        </w:rPr>
        <w:t>realizowane w formie preorientacji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617F">
        <w:rPr>
          <w:rFonts w:ascii="Times New Roman" w:hAnsi="Times New Roman" w:cs="Times New Roman"/>
          <w:sz w:val="24"/>
          <w:szCs w:val="24"/>
        </w:rPr>
        <w:t>orientacji oraz doradztwa zawodowego na wszystkich etapach edukacyjnych i we wszystkich typach szkół</w:t>
      </w:r>
      <w:r w:rsidR="00327297">
        <w:rPr>
          <w:rFonts w:ascii="Times New Roman" w:hAnsi="Times New Roman" w:cs="Times New Roman"/>
          <w:sz w:val="24"/>
          <w:szCs w:val="24"/>
        </w:rPr>
        <w:t>.</w:t>
      </w:r>
      <w:r w:rsidRPr="00BA617F">
        <w:rPr>
          <w:rFonts w:ascii="Times New Roman" w:hAnsi="Times New Roman" w:cs="Times New Roman"/>
          <w:sz w:val="24"/>
          <w:szCs w:val="24"/>
        </w:rPr>
        <w:t xml:space="preserve"> </w:t>
      </w:r>
      <w:r w:rsidR="00327297">
        <w:rPr>
          <w:rFonts w:ascii="Times New Roman" w:hAnsi="Times New Roman" w:cs="Times New Roman"/>
          <w:sz w:val="24"/>
          <w:szCs w:val="24"/>
        </w:rPr>
        <w:t>Z</w:t>
      </w:r>
      <w:r w:rsidR="00327297" w:rsidRPr="00BA617F">
        <w:rPr>
          <w:rFonts w:ascii="Times New Roman" w:hAnsi="Times New Roman" w:cs="Times New Roman"/>
          <w:sz w:val="24"/>
          <w:szCs w:val="24"/>
        </w:rPr>
        <w:t>apewnia</w:t>
      </w:r>
      <w:r w:rsidR="00327297">
        <w:rPr>
          <w:rFonts w:ascii="Times New Roman" w:hAnsi="Times New Roman" w:cs="Times New Roman"/>
          <w:sz w:val="24"/>
          <w:szCs w:val="24"/>
        </w:rPr>
        <w:t xml:space="preserve"> to</w:t>
      </w:r>
      <w:r w:rsidR="00327297" w:rsidRPr="00BA617F">
        <w:rPr>
          <w:rFonts w:ascii="Times New Roman" w:hAnsi="Times New Roman" w:cs="Times New Roman"/>
          <w:sz w:val="24"/>
          <w:szCs w:val="24"/>
        </w:rPr>
        <w:t xml:space="preserve"> ciągłość koncepcji programowej na poszczególnych poziomach kształcenia</w:t>
      </w:r>
      <w:r w:rsidR="00327297">
        <w:rPr>
          <w:rFonts w:ascii="Times New Roman" w:hAnsi="Times New Roman" w:cs="Times New Roman"/>
          <w:sz w:val="24"/>
          <w:szCs w:val="24"/>
        </w:rPr>
        <w:t xml:space="preserve"> – od przedszkola aż do szkoły policealnej</w:t>
      </w:r>
      <w:r w:rsidR="00327297" w:rsidRPr="00BA617F">
        <w:rPr>
          <w:rFonts w:ascii="Times New Roman" w:hAnsi="Times New Roman" w:cs="Times New Roman"/>
          <w:sz w:val="24"/>
          <w:szCs w:val="24"/>
        </w:rPr>
        <w:t xml:space="preserve">. </w:t>
      </w:r>
      <w:r w:rsidR="00327297">
        <w:rPr>
          <w:rFonts w:ascii="Times New Roman" w:hAnsi="Times New Roman" w:cs="Times New Roman"/>
          <w:bCs/>
          <w:sz w:val="24"/>
          <w:szCs w:val="24"/>
        </w:rPr>
        <w:t xml:space="preserve">Bazując na tej </w:t>
      </w:r>
      <w:r w:rsidR="00327297">
        <w:rPr>
          <w:rFonts w:ascii="Times New Roman" w:hAnsi="Times New Roman" w:cs="Times New Roman"/>
          <w:sz w:val="24"/>
          <w:szCs w:val="24"/>
        </w:rPr>
        <w:t>tezie</w:t>
      </w:r>
      <w:r w:rsidRPr="00BA617F">
        <w:rPr>
          <w:rFonts w:ascii="Times New Roman" w:hAnsi="Times New Roman" w:cs="Times New Roman"/>
          <w:sz w:val="24"/>
          <w:szCs w:val="24"/>
        </w:rPr>
        <w:t xml:space="preserve"> </w:t>
      </w:r>
      <w:r w:rsidR="00992506">
        <w:rPr>
          <w:rFonts w:ascii="Times New Roman" w:hAnsi="Times New Roman" w:cs="Times New Roman"/>
          <w:sz w:val="24"/>
          <w:szCs w:val="24"/>
        </w:rPr>
        <w:t>zespoły autorów w konsultacji z </w:t>
      </w:r>
      <w:r w:rsidRPr="00BA617F">
        <w:rPr>
          <w:rFonts w:ascii="Times New Roman" w:hAnsi="Times New Roman" w:cs="Times New Roman"/>
          <w:sz w:val="24"/>
          <w:szCs w:val="24"/>
        </w:rPr>
        <w:t>ekspertami opracowały 8 programów:</w:t>
      </w:r>
    </w:p>
    <w:p w:rsidR="00BA617F" w:rsidRPr="00BA617F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>Preorientacji zawodowej dla przedszkola</w:t>
      </w:r>
      <w:r w:rsidR="00327297">
        <w:rPr>
          <w:rFonts w:ascii="Times New Roman" w:hAnsi="Times New Roman" w:cs="Times New Roman"/>
          <w:sz w:val="24"/>
          <w:szCs w:val="24"/>
        </w:rPr>
        <w:t>,</w:t>
      </w:r>
    </w:p>
    <w:p w:rsidR="00BA617F" w:rsidRPr="00BA617F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 xml:space="preserve">Orientacji zawodowej dla klas </w:t>
      </w:r>
      <w:r w:rsidR="00327297">
        <w:rPr>
          <w:rFonts w:ascii="Times New Roman" w:hAnsi="Times New Roman" w:cs="Times New Roman"/>
          <w:sz w:val="24"/>
          <w:szCs w:val="24"/>
        </w:rPr>
        <w:t>1-3</w:t>
      </w:r>
      <w:r w:rsidRPr="00BA617F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327297">
        <w:rPr>
          <w:rFonts w:ascii="Times New Roman" w:hAnsi="Times New Roman" w:cs="Times New Roman"/>
          <w:sz w:val="24"/>
          <w:szCs w:val="24"/>
        </w:rPr>
        <w:t>,</w:t>
      </w:r>
    </w:p>
    <w:p w:rsidR="00BA617F" w:rsidRPr="00BA617F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 xml:space="preserve">Orientacji zawodowej dla klas </w:t>
      </w:r>
      <w:r w:rsidR="00327297">
        <w:rPr>
          <w:rFonts w:ascii="Times New Roman" w:hAnsi="Times New Roman" w:cs="Times New Roman"/>
          <w:sz w:val="24"/>
          <w:szCs w:val="24"/>
        </w:rPr>
        <w:t>4-6</w:t>
      </w:r>
      <w:r w:rsidRPr="00BA617F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327297">
        <w:rPr>
          <w:rFonts w:ascii="Times New Roman" w:hAnsi="Times New Roman" w:cs="Times New Roman"/>
          <w:sz w:val="24"/>
          <w:szCs w:val="24"/>
        </w:rPr>
        <w:t>,</w:t>
      </w:r>
    </w:p>
    <w:p w:rsidR="00BA617F" w:rsidRPr="00BA617F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 xml:space="preserve">Doradztwa zawodowego dla klas </w:t>
      </w:r>
      <w:r w:rsidR="00327297">
        <w:rPr>
          <w:rFonts w:ascii="Times New Roman" w:hAnsi="Times New Roman" w:cs="Times New Roman"/>
          <w:sz w:val="24"/>
          <w:szCs w:val="24"/>
        </w:rPr>
        <w:t>7-8</w:t>
      </w:r>
      <w:r w:rsidRPr="00BA617F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327297">
        <w:rPr>
          <w:rFonts w:ascii="Times New Roman" w:hAnsi="Times New Roman" w:cs="Times New Roman"/>
          <w:sz w:val="24"/>
          <w:szCs w:val="24"/>
        </w:rPr>
        <w:t>,</w:t>
      </w:r>
    </w:p>
    <w:p w:rsidR="00BA617F" w:rsidRPr="00BA617F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>Doradztwa zawodowego dla branżowych szkół</w:t>
      </w:r>
      <w:r w:rsidR="00327297">
        <w:rPr>
          <w:rFonts w:ascii="Times New Roman" w:hAnsi="Times New Roman" w:cs="Times New Roman"/>
          <w:sz w:val="24"/>
          <w:szCs w:val="24"/>
        </w:rPr>
        <w:t>,</w:t>
      </w:r>
    </w:p>
    <w:p w:rsidR="00BA617F" w:rsidRPr="00BA617F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>Doradztwa zawodowego dla technikum</w:t>
      </w:r>
      <w:r w:rsidR="00327297">
        <w:rPr>
          <w:rFonts w:ascii="Times New Roman" w:hAnsi="Times New Roman" w:cs="Times New Roman"/>
          <w:sz w:val="24"/>
          <w:szCs w:val="24"/>
        </w:rPr>
        <w:t>,</w:t>
      </w:r>
    </w:p>
    <w:p w:rsidR="00BA617F" w:rsidRPr="00BA617F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>Doradztwa zawodowego dla liceum</w:t>
      </w:r>
      <w:r w:rsidR="00327297">
        <w:rPr>
          <w:rFonts w:ascii="Times New Roman" w:hAnsi="Times New Roman" w:cs="Times New Roman"/>
          <w:sz w:val="24"/>
          <w:szCs w:val="24"/>
        </w:rPr>
        <w:t xml:space="preserve"> ogólnokształcącego,</w:t>
      </w:r>
    </w:p>
    <w:p w:rsidR="00327297" w:rsidRPr="00FC2F17" w:rsidRDefault="00BA617F" w:rsidP="004443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7F">
        <w:rPr>
          <w:rFonts w:ascii="Times New Roman" w:hAnsi="Times New Roman" w:cs="Times New Roman"/>
          <w:sz w:val="24"/>
          <w:szCs w:val="24"/>
        </w:rPr>
        <w:t>Doradztwa zawodowego dla szkoły policealnej</w:t>
      </w:r>
      <w:r w:rsidR="00327297">
        <w:rPr>
          <w:rFonts w:ascii="Times New Roman" w:hAnsi="Times New Roman" w:cs="Times New Roman"/>
          <w:sz w:val="24"/>
          <w:szCs w:val="24"/>
        </w:rPr>
        <w:t>.</w:t>
      </w:r>
    </w:p>
    <w:p w:rsidR="001F6D90" w:rsidRDefault="00BA617F" w:rsidP="00FC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7">
        <w:rPr>
          <w:rFonts w:ascii="Times New Roman" w:hAnsi="Times New Roman" w:cs="Times New Roman"/>
          <w:sz w:val="24"/>
          <w:szCs w:val="24"/>
        </w:rPr>
        <w:t xml:space="preserve">Każdy z </w:t>
      </w:r>
      <w:r w:rsidR="00327297">
        <w:rPr>
          <w:rFonts w:ascii="Times New Roman" w:hAnsi="Times New Roman" w:cs="Times New Roman"/>
          <w:sz w:val="24"/>
          <w:szCs w:val="24"/>
        </w:rPr>
        <w:t xml:space="preserve">przygotowanych </w:t>
      </w:r>
      <w:r w:rsidRPr="00327297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FC2F17">
        <w:rPr>
          <w:rFonts w:ascii="Times New Roman" w:hAnsi="Times New Roman" w:cs="Times New Roman"/>
          <w:sz w:val="24"/>
          <w:szCs w:val="24"/>
        </w:rPr>
        <w:t xml:space="preserve">został </w:t>
      </w:r>
      <w:r w:rsidRPr="00327297">
        <w:rPr>
          <w:rFonts w:ascii="Times New Roman" w:hAnsi="Times New Roman" w:cs="Times New Roman"/>
          <w:sz w:val="24"/>
          <w:szCs w:val="24"/>
        </w:rPr>
        <w:t>opart</w:t>
      </w:r>
      <w:r w:rsidR="00FC2F17">
        <w:rPr>
          <w:rFonts w:ascii="Times New Roman" w:hAnsi="Times New Roman" w:cs="Times New Roman"/>
          <w:sz w:val="24"/>
          <w:szCs w:val="24"/>
        </w:rPr>
        <w:t>y</w:t>
      </w:r>
      <w:r w:rsidRPr="00327297">
        <w:rPr>
          <w:rFonts w:ascii="Times New Roman" w:hAnsi="Times New Roman" w:cs="Times New Roman"/>
          <w:sz w:val="24"/>
          <w:szCs w:val="24"/>
        </w:rPr>
        <w:t xml:space="preserve"> na </w:t>
      </w:r>
      <w:r w:rsidR="008162B0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327297">
        <w:rPr>
          <w:rFonts w:ascii="Times New Roman" w:hAnsi="Times New Roman" w:cs="Times New Roman"/>
          <w:sz w:val="24"/>
          <w:szCs w:val="24"/>
        </w:rPr>
        <w:t>podstawach teoretycznych, aktualnych regulacjach prawnych oraz wymaganiach metodycznych dotyczących pracy z uczniami i słuchaczami na danym etapie edukacyjnym.</w:t>
      </w:r>
      <w:r w:rsidR="00FC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7F" w:rsidRPr="00FC2F17" w:rsidRDefault="008162B0" w:rsidP="00FC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</w:t>
      </w:r>
      <w:r w:rsidR="00FC2F17">
        <w:rPr>
          <w:rFonts w:ascii="Times New Roman" w:hAnsi="Times New Roman" w:cs="Times New Roman"/>
          <w:sz w:val="24"/>
          <w:szCs w:val="24"/>
        </w:rPr>
        <w:t>kłada się z następujących części: 1) p</w:t>
      </w:r>
      <w:r w:rsidR="00BA617F" w:rsidRPr="00FC2F17">
        <w:rPr>
          <w:rFonts w:ascii="Times New Roman" w:hAnsi="Times New Roman" w:cs="Times New Roman"/>
          <w:sz w:val="24"/>
          <w:szCs w:val="24"/>
        </w:rPr>
        <w:t>odstawy prawne</w:t>
      </w:r>
      <w:r w:rsidR="00FC2F17">
        <w:rPr>
          <w:rFonts w:ascii="Times New Roman" w:hAnsi="Times New Roman" w:cs="Times New Roman"/>
          <w:sz w:val="24"/>
          <w:szCs w:val="24"/>
        </w:rPr>
        <w:t>, 2)</w:t>
      </w:r>
      <w:r w:rsidR="00BA617F" w:rsidRPr="00FC2F17">
        <w:rPr>
          <w:rFonts w:ascii="Times New Roman" w:hAnsi="Times New Roman" w:cs="Times New Roman"/>
          <w:sz w:val="24"/>
          <w:szCs w:val="24"/>
        </w:rPr>
        <w:t xml:space="preserve"> </w:t>
      </w:r>
      <w:r w:rsidR="00FC2F17">
        <w:rPr>
          <w:rFonts w:ascii="Times New Roman" w:hAnsi="Times New Roman" w:cs="Times New Roman"/>
          <w:sz w:val="24"/>
          <w:szCs w:val="24"/>
        </w:rPr>
        <w:t>z</w:t>
      </w:r>
      <w:r w:rsidR="00BA617F" w:rsidRPr="00FC2F17">
        <w:rPr>
          <w:rFonts w:ascii="Times New Roman" w:hAnsi="Times New Roman" w:cs="Times New Roman"/>
          <w:sz w:val="24"/>
          <w:szCs w:val="24"/>
        </w:rPr>
        <w:t>ałożenia ogólne zestawu programów</w:t>
      </w:r>
      <w:r w:rsidR="00FC2F17">
        <w:rPr>
          <w:rFonts w:ascii="Times New Roman" w:hAnsi="Times New Roman" w:cs="Times New Roman"/>
          <w:sz w:val="24"/>
          <w:szCs w:val="24"/>
        </w:rPr>
        <w:t>,</w:t>
      </w:r>
      <w:r w:rsidR="001F6D90">
        <w:rPr>
          <w:rFonts w:ascii="Times New Roman" w:hAnsi="Times New Roman" w:cs="Times New Roman"/>
          <w:sz w:val="24"/>
          <w:szCs w:val="24"/>
        </w:rPr>
        <w:t xml:space="preserve"> </w:t>
      </w:r>
      <w:r w:rsidR="00FC2F17">
        <w:rPr>
          <w:rFonts w:ascii="Times New Roman" w:hAnsi="Times New Roman" w:cs="Times New Roman"/>
          <w:sz w:val="24"/>
          <w:szCs w:val="24"/>
        </w:rPr>
        <w:t>3)</w:t>
      </w:r>
      <w:r w:rsidR="00BA617F" w:rsidRPr="00FC2F17">
        <w:rPr>
          <w:rFonts w:ascii="Times New Roman" w:hAnsi="Times New Roman" w:cs="Times New Roman"/>
          <w:sz w:val="24"/>
          <w:szCs w:val="24"/>
        </w:rPr>
        <w:t xml:space="preserve"> </w:t>
      </w:r>
      <w:r w:rsidR="00FC2F17">
        <w:rPr>
          <w:rFonts w:ascii="Times New Roman" w:hAnsi="Times New Roman" w:cs="Times New Roman"/>
          <w:sz w:val="24"/>
          <w:szCs w:val="24"/>
        </w:rPr>
        <w:t>c</w:t>
      </w:r>
      <w:r w:rsidR="00BA617F" w:rsidRPr="00FC2F17">
        <w:rPr>
          <w:rFonts w:ascii="Times New Roman" w:hAnsi="Times New Roman" w:cs="Times New Roman"/>
          <w:sz w:val="24"/>
          <w:szCs w:val="24"/>
        </w:rPr>
        <w:t>ele preorientacji i orientacji zawodowej oraz doradztwa edukacyjno-zawodowego w systemie oświaty</w:t>
      </w:r>
      <w:r w:rsidR="00FC2F17">
        <w:rPr>
          <w:rFonts w:ascii="Times New Roman" w:hAnsi="Times New Roman" w:cs="Times New Roman"/>
          <w:sz w:val="24"/>
          <w:szCs w:val="24"/>
        </w:rPr>
        <w:t>, 4) t</w:t>
      </w:r>
      <w:r w:rsidR="00BA617F" w:rsidRPr="00FC2F17">
        <w:rPr>
          <w:rFonts w:ascii="Times New Roman" w:hAnsi="Times New Roman" w:cs="Times New Roman"/>
          <w:sz w:val="24"/>
          <w:szCs w:val="24"/>
        </w:rPr>
        <w:t>reści programowe – obszary celów szczegółowych</w:t>
      </w:r>
      <w:r w:rsidR="00992506">
        <w:rPr>
          <w:rFonts w:ascii="Times New Roman" w:hAnsi="Times New Roman" w:cs="Times New Roman"/>
          <w:sz w:val="24"/>
          <w:szCs w:val="24"/>
        </w:rPr>
        <w:t>, 5) </w:t>
      </w:r>
      <w:r w:rsidR="00FC2F17">
        <w:rPr>
          <w:rFonts w:ascii="Times New Roman" w:hAnsi="Times New Roman" w:cs="Times New Roman"/>
          <w:sz w:val="24"/>
          <w:szCs w:val="24"/>
        </w:rPr>
        <w:t>w</w:t>
      </w:r>
      <w:r w:rsidR="00BA617F" w:rsidRPr="00FC2F17">
        <w:rPr>
          <w:rFonts w:ascii="Times New Roman" w:hAnsi="Times New Roman" w:cs="Times New Roman"/>
          <w:sz w:val="24"/>
          <w:szCs w:val="24"/>
        </w:rPr>
        <w:t>arunki i sposoby realizacji programów</w:t>
      </w:r>
      <w:r w:rsidR="00FC2F17">
        <w:rPr>
          <w:rFonts w:ascii="Times New Roman" w:hAnsi="Times New Roman" w:cs="Times New Roman"/>
          <w:sz w:val="24"/>
          <w:szCs w:val="24"/>
        </w:rPr>
        <w:t>, 6) w</w:t>
      </w:r>
      <w:r w:rsidR="00BA617F" w:rsidRPr="00FC2F17">
        <w:rPr>
          <w:rFonts w:ascii="Times New Roman" w:hAnsi="Times New Roman" w:cs="Times New Roman"/>
          <w:sz w:val="24"/>
          <w:szCs w:val="24"/>
        </w:rPr>
        <w:t>eryfikacja efektów zajęć – zamiast oceniania</w:t>
      </w:r>
      <w:r w:rsidR="00FC2F17">
        <w:rPr>
          <w:rFonts w:ascii="Times New Roman" w:hAnsi="Times New Roman" w:cs="Times New Roman"/>
          <w:sz w:val="24"/>
          <w:szCs w:val="24"/>
        </w:rPr>
        <w:t>,</w:t>
      </w:r>
      <w:r w:rsidR="001F6D90">
        <w:rPr>
          <w:rFonts w:ascii="Times New Roman" w:hAnsi="Times New Roman" w:cs="Times New Roman"/>
          <w:sz w:val="24"/>
          <w:szCs w:val="24"/>
        </w:rPr>
        <w:t xml:space="preserve"> 7) </w:t>
      </w:r>
      <w:r w:rsidR="00FC2F17">
        <w:rPr>
          <w:rFonts w:ascii="Times New Roman" w:hAnsi="Times New Roman" w:cs="Times New Roman"/>
          <w:sz w:val="24"/>
          <w:szCs w:val="24"/>
        </w:rPr>
        <w:t>r</w:t>
      </w:r>
      <w:r w:rsidR="00BA617F" w:rsidRPr="00FC2F17">
        <w:rPr>
          <w:rFonts w:ascii="Times New Roman" w:hAnsi="Times New Roman" w:cs="Times New Roman"/>
          <w:sz w:val="24"/>
          <w:szCs w:val="24"/>
        </w:rPr>
        <w:t>ekomendacje dotyczące obudowy dydaktycznej zestawu programów</w:t>
      </w:r>
      <w:r w:rsidR="00FC2F17">
        <w:rPr>
          <w:rFonts w:ascii="Times New Roman" w:hAnsi="Times New Roman" w:cs="Times New Roman"/>
          <w:sz w:val="24"/>
          <w:szCs w:val="24"/>
        </w:rPr>
        <w:t>, 8) e</w:t>
      </w:r>
      <w:r w:rsidR="00BA617F" w:rsidRPr="00FC2F17">
        <w:rPr>
          <w:rFonts w:ascii="Times New Roman" w:hAnsi="Times New Roman" w:cs="Times New Roman"/>
          <w:sz w:val="24"/>
          <w:szCs w:val="24"/>
        </w:rPr>
        <w:t>waluacja programów</w:t>
      </w:r>
      <w:r w:rsidR="00FC2F17">
        <w:rPr>
          <w:rFonts w:ascii="Times New Roman" w:hAnsi="Times New Roman" w:cs="Times New Roman"/>
          <w:sz w:val="24"/>
          <w:szCs w:val="24"/>
        </w:rPr>
        <w:t xml:space="preserve">, </w:t>
      </w:r>
      <w:r w:rsidR="00AC0B23">
        <w:rPr>
          <w:rFonts w:ascii="Times New Roman" w:hAnsi="Times New Roman" w:cs="Times New Roman"/>
          <w:sz w:val="24"/>
          <w:szCs w:val="24"/>
        </w:rPr>
        <w:t>9</w:t>
      </w:r>
      <w:r w:rsidR="00FC2F17">
        <w:rPr>
          <w:rFonts w:ascii="Times New Roman" w:hAnsi="Times New Roman" w:cs="Times New Roman"/>
          <w:sz w:val="24"/>
          <w:szCs w:val="24"/>
        </w:rPr>
        <w:t>) s</w:t>
      </w:r>
      <w:r w:rsidR="00BA617F" w:rsidRPr="00FC2F17">
        <w:rPr>
          <w:rFonts w:ascii="Times New Roman" w:hAnsi="Times New Roman" w:cs="Times New Roman"/>
          <w:sz w:val="24"/>
          <w:szCs w:val="24"/>
        </w:rPr>
        <w:t>łownik pojęć</w:t>
      </w:r>
      <w:r w:rsidR="00FC2F17">
        <w:rPr>
          <w:rFonts w:ascii="Times New Roman" w:hAnsi="Times New Roman" w:cs="Times New Roman"/>
          <w:sz w:val="24"/>
          <w:szCs w:val="24"/>
        </w:rPr>
        <w:t>, 1</w:t>
      </w:r>
      <w:r w:rsidR="00AC0B23">
        <w:rPr>
          <w:rFonts w:ascii="Times New Roman" w:hAnsi="Times New Roman" w:cs="Times New Roman"/>
          <w:sz w:val="24"/>
          <w:szCs w:val="24"/>
        </w:rPr>
        <w:t>0</w:t>
      </w:r>
      <w:r w:rsidR="00FC2F17">
        <w:rPr>
          <w:rFonts w:ascii="Times New Roman" w:hAnsi="Times New Roman" w:cs="Times New Roman"/>
          <w:sz w:val="24"/>
          <w:szCs w:val="24"/>
        </w:rPr>
        <w:t>) p</w:t>
      </w:r>
      <w:r w:rsidR="00BA617F" w:rsidRPr="00FC2F17">
        <w:rPr>
          <w:rFonts w:ascii="Times New Roman" w:hAnsi="Times New Roman" w:cs="Times New Roman"/>
          <w:sz w:val="24"/>
          <w:szCs w:val="24"/>
        </w:rPr>
        <w:t>odsumowanie</w:t>
      </w:r>
      <w:r w:rsidR="00FC2F17">
        <w:rPr>
          <w:rFonts w:ascii="Times New Roman" w:hAnsi="Times New Roman" w:cs="Times New Roman"/>
          <w:sz w:val="24"/>
          <w:szCs w:val="24"/>
        </w:rPr>
        <w:t>.</w:t>
      </w:r>
      <w:r w:rsidR="00BA617F" w:rsidRPr="00FC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2C" w:rsidRPr="00E1772C" w:rsidRDefault="00AC0B23" w:rsidP="00263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72C">
        <w:rPr>
          <w:rFonts w:ascii="Times New Roman" w:hAnsi="Times New Roman" w:cs="Times New Roman"/>
          <w:sz w:val="24"/>
          <w:szCs w:val="24"/>
        </w:rPr>
        <w:t>W przygotowanych programach na uwagę zasługuje sformułowanie celów i konstrukcja treści programowych.</w:t>
      </w:r>
      <w:r w:rsidR="00E1772C" w:rsidRPr="00E1772C">
        <w:rPr>
          <w:rFonts w:ascii="Times New Roman" w:hAnsi="Times New Roman" w:cs="Times New Roman"/>
          <w:sz w:val="24"/>
          <w:szCs w:val="24"/>
        </w:rPr>
        <w:t xml:space="preserve"> Cele zostały zdefiniowane w następujący sposób: </w:t>
      </w:r>
    </w:p>
    <w:p w:rsidR="00E1772C" w:rsidRDefault="00E1772C" w:rsidP="004443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E1772C">
        <w:rPr>
          <w:rFonts w:ascii="Times New Roman" w:hAnsi="Times New Roman" w:cs="Times New Roman"/>
          <w:sz w:val="24"/>
          <w:szCs w:val="24"/>
        </w:rPr>
        <w:t>elem preorientacji i orientacji za</w:t>
      </w:r>
      <w:r w:rsidR="001F6D90">
        <w:rPr>
          <w:rFonts w:ascii="Times New Roman" w:hAnsi="Times New Roman" w:cs="Times New Roman"/>
          <w:sz w:val="24"/>
          <w:szCs w:val="24"/>
        </w:rPr>
        <w:t xml:space="preserve">wodowej jest zapoznanie dzieci </w:t>
      </w:r>
      <w:r w:rsidRPr="00E1772C">
        <w:rPr>
          <w:rFonts w:ascii="Times New Roman" w:hAnsi="Times New Roman" w:cs="Times New Roman"/>
          <w:sz w:val="24"/>
          <w:szCs w:val="24"/>
        </w:rPr>
        <w:t>z wybranymi zawodami i środowiskiem pracy, kształtowanie pozytywnej i proaktywnej postawy dzieci wobec pracy i edukacji a także pobudzanie i rozwijanie zdolności oraz zainteresowań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772C" w:rsidRDefault="00E1772C" w:rsidP="004443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772C">
        <w:rPr>
          <w:rFonts w:ascii="Times New Roman" w:hAnsi="Times New Roman" w:cs="Times New Roman"/>
          <w:sz w:val="24"/>
          <w:szCs w:val="24"/>
        </w:rPr>
        <w:t xml:space="preserve">elem doradztwa edukacyjno-zawodowego jest przygotowanie uczniów do świadomego i samodzielnego planowania kariery oraz podejmowania decyzji edukacyjnych i zawodowych, uwzględniających znajomość własnych zasobów oraz informacje na temat rynku pracy i systemu edukacji. </w:t>
      </w:r>
    </w:p>
    <w:p w:rsidR="00E1772C" w:rsidRPr="00E1772C" w:rsidRDefault="00E1772C" w:rsidP="002636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772C">
        <w:rPr>
          <w:rFonts w:ascii="Times New Roman" w:hAnsi="Times New Roman" w:cs="Times New Roman"/>
          <w:sz w:val="24"/>
          <w:szCs w:val="24"/>
        </w:rPr>
        <w:t xml:space="preserve">Z kolei treści programowe uwzględniają w każdym z przygotowanych programów te same cztery obszary celów szczegółowych, które równocześnie wyznaczają treści programowe preorientacji i orientacji zawodowej oraz doradztwa zawodowego, nadając zestawowi programów charakter systemowy i modułowy: </w:t>
      </w:r>
    </w:p>
    <w:p w:rsidR="00E1772C" w:rsidRPr="00E1772C" w:rsidRDefault="00E1772C" w:rsidP="004443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2C">
        <w:rPr>
          <w:rFonts w:ascii="Times New Roman" w:hAnsi="Times New Roman" w:cs="Times New Roman"/>
          <w:bCs/>
          <w:sz w:val="24"/>
          <w:szCs w:val="24"/>
        </w:rPr>
        <w:t>Poznawanie własnych zasobów</w:t>
      </w:r>
      <w:r w:rsidRPr="00E1772C">
        <w:rPr>
          <w:rFonts w:ascii="Times New Roman" w:hAnsi="Times New Roman" w:cs="Times New Roman"/>
          <w:sz w:val="24"/>
          <w:szCs w:val="24"/>
        </w:rPr>
        <w:t>, m.in.: zainteresowań, zdolności i uzdolnień, mocnych i słabych stron jako potencjalnych obszarów do rozwoju, ograniczeń, kompetencji (wiedzy, umiejętności i postaw), wartości, predyspozycji zawodowych, stanu zdrowia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772C" w:rsidRPr="00E1772C" w:rsidRDefault="00E1772C" w:rsidP="004443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2C">
        <w:rPr>
          <w:rFonts w:ascii="Times New Roman" w:hAnsi="Times New Roman" w:cs="Times New Roman"/>
          <w:bCs/>
          <w:sz w:val="24"/>
          <w:szCs w:val="24"/>
        </w:rPr>
        <w:t>Świat zawodów i rynek pracy,</w:t>
      </w:r>
      <w:r w:rsidRPr="00E1772C">
        <w:rPr>
          <w:rFonts w:ascii="Times New Roman" w:hAnsi="Times New Roman" w:cs="Times New Roman"/>
          <w:sz w:val="24"/>
          <w:szCs w:val="24"/>
        </w:rPr>
        <w:t xml:space="preserve"> m.in.: po</w:t>
      </w:r>
      <w:r w:rsidR="001F6D90">
        <w:rPr>
          <w:rFonts w:ascii="Times New Roman" w:hAnsi="Times New Roman" w:cs="Times New Roman"/>
          <w:sz w:val="24"/>
          <w:szCs w:val="24"/>
        </w:rPr>
        <w:t xml:space="preserve">znawanie zawodów, wyszukiwanie </w:t>
      </w:r>
      <w:r w:rsidR="00992506">
        <w:rPr>
          <w:rFonts w:ascii="Times New Roman" w:hAnsi="Times New Roman" w:cs="Times New Roman"/>
          <w:sz w:val="24"/>
          <w:szCs w:val="24"/>
        </w:rPr>
        <w:t>i </w:t>
      </w:r>
      <w:r w:rsidRPr="00E1772C">
        <w:rPr>
          <w:rFonts w:ascii="Times New Roman" w:hAnsi="Times New Roman" w:cs="Times New Roman"/>
          <w:sz w:val="24"/>
          <w:szCs w:val="24"/>
        </w:rPr>
        <w:t>przetwarzanie informacji o zawodach i rynku pracy, umiejętność poruszania się po nim, poszukiwanie i utrzymanie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772C" w:rsidRPr="00E1772C" w:rsidRDefault="00E1772C" w:rsidP="004443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2C">
        <w:rPr>
          <w:rFonts w:ascii="Times New Roman" w:hAnsi="Times New Roman" w:cs="Times New Roman"/>
          <w:bCs/>
          <w:sz w:val="24"/>
          <w:szCs w:val="24"/>
        </w:rPr>
        <w:t>Rynek edukacyjny i uczenie się przez całe życie,</w:t>
      </w:r>
      <w:r w:rsidRPr="00E1772C">
        <w:rPr>
          <w:rFonts w:ascii="Times New Roman" w:hAnsi="Times New Roman" w:cs="Times New Roman"/>
          <w:sz w:val="24"/>
          <w:szCs w:val="24"/>
        </w:rPr>
        <w:t xml:space="preserve"> m.in</w:t>
      </w:r>
      <w:r w:rsidR="00992506">
        <w:rPr>
          <w:rFonts w:ascii="Times New Roman" w:hAnsi="Times New Roman" w:cs="Times New Roman"/>
          <w:sz w:val="24"/>
          <w:szCs w:val="24"/>
        </w:rPr>
        <w:t>.: znajomość systemu edukacji i </w:t>
      </w:r>
      <w:r w:rsidRPr="00E1772C">
        <w:rPr>
          <w:rFonts w:ascii="Times New Roman" w:hAnsi="Times New Roman" w:cs="Times New Roman"/>
          <w:sz w:val="24"/>
          <w:szCs w:val="24"/>
        </w:rPr>
        <w:t>innych form uczenia się, wyszukiwa</w:t>
      </w:r>
      <w:r w:rsidR="001F6D90">
        <w:rPr>
          <w:rFonts w:ascii="Times New Roman" w:hAnsi="Times New Roman" w:cs="Times New Roman"/>
          <w:sz w:val="24"/>
          <w:szCs w:val="24"/>
        </w:rPr>
        <w:t xml:space="preserve">nie i przetwarzanie informacji </w:t>
      </w:r>
      <w:r w:rsidR="00992506">
        <w:rPr>
          <w:rFonts w:ascii="Times New Roman" w:hAnsi="Times New Roman" w:cs="Times New Roman"/>
          <w:sz w:val="24"/>
          <w:szCs w:val="24"/>
        </w:rPr>
        <w:t>o formach i </w:t>
      </w:r>
      <w:r w:rsidRPr="00E1772C">
        <w:rPr>
          <w:rFonts w:ascii="Times New Roman" w:hAnsi="Times New Roman" w:cs="Times New Roman"/>
          <w:sz w:val="24"/>
          <w:szCs w:val="24"/>
        </w:rPr>
        <w:t>placówkach kształcenia, uczenie się przez całe życie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772C" w:rsidRPr="00E1772C" w:rsidRDefault="00E1772C" w:rsidP="004443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2C">
        <w:rPr>
          <w:rFonts w:ascii="Times New Roman" w:hAnsi="Times New Roman" w:cs="Times New Roman"/>
          <w:bCs/>
          <w:sz w:val="24"/>
          <w:szCs w:val="24"/>
        </w:rPr>
        <w:t>Planowanie własnego</w:t>
      </w:r>
      <w:r w:rsidR="001F6D90">
        <w:rPr>
          <w:rFonts w:ascii="Times New Roman" w:hAnsi="Times New Roman" w:cs="Times New Roman"/>
          <w:bCs/>
          <w:sz w:val="24"/>
          <w:szCs w:val="24"/>
        </w:rPr>
        <w:t xml:space="preserve"> rozwoju i podejmowanie decyzji </w:t>
      </w:r>
      <w:r w:rsidRPr="00E1772C">
        <w:rPr>
          <w:rFonts w:ascii="Times New Roman" w:hAnsi="Times New Roman" w:cs="Times New Roman"/>
          <w:bCs/>
          <w:sz w:val="24"/>
          <w:szCs w:val="24"/>
        </w:rPr>
        <w:t>edukacyjno-zawodowych</w:t>
      </w:r>
      <w:r w:rsidRPr="00E1772C">
        <w:rPr>
          <w:rFonts w:ascii="Times New Roman" w:hAnsi="Times New Roman" w:cs="Times New Roman"/>
          <w:sz w:val="24"/>
          <w:szCs w:val="24"/>
        </w:rPr>
        <w:t>, m.in.: planowanie ścieżki edukacyjnej i zawodowej z przygotowaniem do zdobywania doświadczenia zawodowego i refleksji nad nim, podejmowanie i zmiany decyzji dotyczących edukacji i pracy, korzystanie z całożyciowego poradnictwa kariery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013" w:rsidRDefault="002636F5" w:rsidP="008F1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przygotowane </w:t>
      </w:r>
      <w:r w:rsidRPr="002636F5">
        <w:rPr>
          <w:rFonts w:ascii="Times New Roman" w:hAnsi="Times New Roman" w:cs="Times New Roman"/>
          <w:sz w:val="24"/>
          <w:szCs w:val="24"/>
        </w:rPr>
        <w:t>systemowe podejście zakładające poruszanie analogicznych treści</w:t>
      </w:r>
      <w:r w:rsidR="00992506">
        <w:rPr>
          <w:rFonts w:ascii="Times New Roman" w:hAnsi="Times New Roman" w:cs="Times New Roman"/>
          <w:sz w:val="24"/>
          <w:szCs w:val="24"/>
        </w:rPr>
        <w:t xml:space="preserve"> w </w:t>
      </w:r>
      <w:r w:rsidRPr="002636F5">
        <w:rPr>
          <w:rFonts w:ascii="Times New Roman" w:hAnsi="Times New Roman" w:cs="Times New Roman"/>
          <w:sz w:val="24"/>
          <w:szCs w:val="24"/>
        </w:rPr>
        <w:t>ramach zajęć z zakresu preorientacji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6F5">
        <w:rPr>
          <w:rFonts w:ascii="Times New Roman" w:hAnsi="Times New Roman" w:cs="Times New Roman"/>
          <w:sz w:val="24"/>
          <w:szCs w:val="24"/>
        </w:rPr>
        <w:t>orientacji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636F5">
        <w:rPr>
          <w:rFonts w:ascii="Times New Roman" w:hAnsi="Times New Roman" w:cs="Times New Roman"/>
          <w:sz w:val="24"/>
          <w:szCs w:val="24"/>
        </w:rPr>
        <w:t xml:space="preserve">doradztwa zawodowego na różnych etapach rozwoju ucznia podnosi efektywność podejmowanych działań i umożliwia wykształcenie pozytywnej postawy </w:t>
      </w:r>
      <w:r>
        <w:rPr>
          <w:rFonts w:ascii="Times New Roman" w:hAnsi="Times New Roman" w:cs="Times New Roman"/>
          <w:sz w:val="24"/>
          <w:szCs w:val="24"/>
        </w:rPr>
        <w:t>wobec pracy</w:t>
      </w:r>
      <w:r w:rsidR="001F6D90">
        <w:rPr>
          <w:rFonts w:ascii="Times New Roman" w:hAnsi="Times New Roman" w:cs="Times New Roman"/>
          <w:sz w:val="24"/>
          <w:szCs w:val="24"/>
        </w:rPr>
        <w:t>, która</w:t>
      </w:r>
      <w:r w:rsidR="00E1772C" w:rsidRPr="002636F5">
        <w:rPr>
          <w:rFonts w:ascii="Times New Roman" w:hAnsi="Times New Roman" w:cs="Times New Roman"/>
          <w:sz w:val="24"/>
          <w:szCs w:val="24"/>
        </w:rPr>
        <w:t xml:space="preserve"> </w:t>
      </w:r>
      <w:r w:rsidR="008F12E9">
        <w:rPr>
          <w:rFonts w:ascii="Times New Roman" w:hAnsi="Times New Roman" w:cs="Times New Roman"/>
          <w:sz w:val="24"/>
          <w:szCs w:val="24"/>
        </w:rPr>
        <w:t>przed obecnymi uczniami stawiać będzie coraz to nowe i wyższe wymagania.</w:t>
      </w:r>
    </w:p>
    <w:p w:rsidR="00577BF1" w:rsidRPr="00583013" w:rsidRDefault="00577BF1" w:rsidP="008F1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9D" w:rsidRDefault="00C40184" w:rsidP="004443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Elementy </w:t>
      </w:r>
      <w:r w:rsidR="00F361F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pracy</w:t>
      </w:r>
      <w:r w:rsidR="00F361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w programach preorientacji, orientacji i doradztwa zawodowego</w:t>
      </w:r>
    </w:p>
    <w:p w:rsidR="009D3551" w:rsidRDefault="00C01E37" w:rsidP="009D35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przestrzeni wieków praca i jej znaczenie dla jednostki i całych społeczeństw ulegały zmianom i przeobrażeniom. Był</w:t>
      </w:r>
      <w:r w:rsidR="00026A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2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spowodowane </w:t>
      </w:r>
      <w:r w:rsidR="00181D49">
        <w:rPr>
          <w:rFonts w:ascii="Times New Roman" w:hAnsi="Times New Roman" w:cs="Times New Roman"/>
          <w:sz w:val="24"/>
          <w:szCs w:val="24"/>
        </w:rPr>
        <w:t xml:space="preserve">nie tylko </w:t>
      </w:r>
      <w:r>
        <w:rPr>
          <w:rFonts w:ascii="Times New Roman" w:hAnsi="Times New Roman" w:cs="Times New Roman"/>
          <w:sz w:val="24"/>
          <w:szCs w:val="24"/>
        </w:rPr>
        <w:t xml:space="preserve">rozwojem przemysłu, nauki, </w:t>
      </w:r>
      <w:r w:rsidR="00181D49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techniki </w:t>
      </w:r>
      <w:r w:rsidR="00181D49">
        <w:rPr>
          <w:rFonts w:ascii="Times New Roman" w:hAnsi="Times New Roman" w:cs="Times New Roman"/>
          <w:sz w:val="24"/>
          <w:szCs w:val="24"/>
        </w:rPr>
        <w:t>ale również</w:t>
      </w:r>
      <w:r>
        <w:rPr>
          <w:rFonts w:ascii="Times New Roman" w:hAnsi="Times New Roman" w:cs="Times New Roman"/>
          <w:sz w:val="24"/>
          <w:szCs w:val="24"/>
        </w:rPr>
        <w:t xml:space="preserve"> zmianami gospodarczymi i społecznymi.</w:t>
      </w:r>
      <w:r w:rsidR="00026A2E">
        <w:rPr>
          <w:rFonts w:ascii="Times New Roman" w:hAnsi="Times New Roman" w:cs="Times New Roman"/>
          <w:sz w:val="24"/>
          <w:szCs w:val="24"/>
        </w:rPr>
        <w:t xml:space="preserve"> Obecnie stosunek</w:t>
      </w:r>
      <w:r w:rsidR="00181D49">
        <w:rPr>
          <w:rFonts w:ascii="Times New Roman" w:hAnsi="Times New Roman" w:cs="Times New Roman"/>
          <w:sz w:val="24"/>
          <w:szCs w:val="24"/>
        </w:rPr>
        <w:t xml:space="preserve"> człowieka</w:t>
      </w:r>
      <w:r w:rsidR="00026A2E">
        <w:rPr>
          <w:rFonts w:ascii="Times New Roman" w:hAnsi="Times New Roman" w:cs="Times New Roman"/>
          <w:sz w:val="24"/>
          <w:szCs w:val="24"/>
        </w:rPr>
        <w:t xml:space="preserve"> do pracy ulega także przemianom</w:t>
      </w:r>
      <w:r w:rsidR="00794856">
        <w:rPr>
          <w:rFonts w:ascii="Times New Roman" w:hAnsi="Times New Roman" w:cs="Times New Roman"/>
          <w:sz w:val="24"/>
          <w:szCs w:val="24"/>
        </w:rPr>
        <w:t>. Praca jest ważnym aspektem ży</w:t>
      </w:r>
      <w:r w:rsidR="001F6D90">
        <w:rPr>
          <w:rFonts w:ascii="Times New Roman" w:hAnsi="Times New Roman" w:cs="Times New Roman"/>
          <w:sz w:val="24"/>
          <w:szCs w:val="24"/>
        </w:rPr>
        <w:t xml:space="preserve">cia i </w:t>
      </w:r>
      <w:r w:rsidR="00794856">
        <w:rPr>
          <w:rFonts w:ascii="Times New Roman" w:hAnsi="Times New Roman" w:cs="Times New Roman"/>
          <w:sz w:val="24"/>
          <w:szCs w:val="24"/>
        </w:rPr>
        <w:t>to ona wpływa na</w:t>
      </w:r>
      <w:r w:rsidR="00D73A02">
        <w:rPr>
          <w:rFonts w:ascii="Times New Roman" w:hAnsi="Times New Roman" w:cs="Times New Roman"/>
          <w:sz w:val="24"/>
          <w:szCs w:val="24"/>
        </w:rPr>
        <w:t xml:space="preserve"> funkcjonowanie jednostki </w:t>
      </w:r>
      <w:r w:rsidR="005726AC">
        <w:rPr>
          <w:rFonts w:ascii="Times New Roman" w:hAnsi="Times New Roman" w:cs="Times New Roman"/>
          <w:sz w:val="24"/>
          <w:szCs w:val="24"/>
        </w:rPr>
        <w:t xml:space="preserve">i organizację wszystkich </w:t>
      </w:r>
      <w:r w:rsidR="00763EEA">
        <w:rPr>
          <w:rFonts w:ascii="Times New Roman" w:hAnsi="Times New Roman" w:cs="Times New Roman"/>
          <w:sz w:val="24"/>
          <w:szCs w:val="24"/>
        </w:rPr>
        <w:t>jej</w:t>
      </w:r>
      <w:r w:rsidR="005726AC">
        <w:rPr>
          <w:rFonts w:ascii="Times New Roman" w:hAnsi="Times New Roman" w:cs="Times New Roman"/>
          <w:sz w:val="24"/>
          <w:szCs w:val="24"/>
        </w:rPr>
        <w:t xml:space="preserve"> działań.</w:t>
      </w:r>
      <w:r w:rsidR="00BD25DC">
        <w:rPr>
          <w:rFonts w:ascii="Times New Roman" w:hAnsi="Times New Roman" w:cs="Times New Roman"/>
          <w:sz w:val="24"/>
          <w:szCs w:val="24"/>
        </w:rPr>
        <w:t xml:space="preserve"> </w:t>
      </w:r>
      <w:r w:rsidR="00763EEA">
        <w:rPr>
          <w:rFonts w:ascii="Times New Roman" w:hAnsi="Times New Roman" w:cs="Times New Roman"/>
          <w:sz w:val="24"/>
          <w:szCs w:val="24"/>
        </w:rPr>
        <w:t>J</w:t>
      </w:r>
      <w:r w:rsidR="00BD25DC">
        <w:rPr>
          <w:rFonts w:ascii="Times New Roman" w:hAnsi="Times New Roman" w:cs="Times New Roman"/>
          <w:sz w:val="24"/>
          <w:szCs w:val="24"/>
        </w:rPr>
        <w:t>est koniecznym elementem prawidłowego rozwoju człowieka</w:t>
      </w:r>
      <w:r w:rsidR="008162B0">
        <w:rPr>
          <w:rFonts w:ascii="Times New Roman" w:hAnsi="Times New Roman" w:cs="Times New Roman"/>
          <w:sz w:val="24"/>
          <w:szCs w:val="24"/>
        </w:rPr>
        <w:t xml:space="preserve"> nie tylko w kontekście </w:t>
      </w:r>
      <w:r w:rsidR="00BD25DC">
        <w:rPr>
          <w:rFonts w:ascii="Times New Roman" w:hAnsi="Times New Roman" w:cs="Times New Roman"/>
          <w:sz w:val="24"/>
          <w:szCs w:val="24"/>
        </w:rPr>
        <w:t>fizyczn</w:t>
      </w:r>
      <w:r w:rsidR="008162B0">
        <w:rPr>
          <w:rFonts w:ascii="Times New Roman" w:hAnsi="Times New Roman" w:cs="Times New Roman"/>
          <w:sz w:val="24"/>
          <w:szCs w:val="24"/>
        </w:rPr>
        <w:t xml:space="preserve">ym czy </w:t>
      </w:r>
      <w:r w:rsidR="00BD25DC">
        <w:rPr>
          <w:rFonts w:ascii="Times New Roman" w:hAnsi="Times New Roman" w:cs="Times New Roman"/>
          <w:sz w:val="24"/>
          <w:szCs w:val="24"/>
        </w:rPr>
        <w:t>intelektualn</w:t>
      </w:r>
      <w:r w:rsidR="008162B0">
        <w:rPr>
          <w:rFonts w:ascii="Times New Roman" w:hAnsi="Times New Roman" w:cs="Times New Roman"/>
          <w:sz w:val="24"/>
          <w:szCs w:val="24"/>
        </w:rPr>
        <w:t>ym ale również</w:t>
      </w:r>
      <w:r w:rsidR="00BD25DC">
        <w:rPr>
          <w:rFonts w:ascii="Times New Roman" w:hAnsi="Times New Roman" w:cs="Times New Roman"/>
          <w:sz w:val="24"/>
          <w:szCs w:val="24"/>
        </w:rPr>
        <w:t xml:space="preserve"> duchow</w:t>
      </w:r>
      <w:r w:rsidR="008162B0">
        <w:rPr>
          <w:rFonts w:ascii="Times New Roman" w:hAnsi="Times New Roman" w:cs="Times New Roman"/>
          <w:sz w:val="24"/>
          <w:szCs w:val="24"/>
        </w:rPr>
        <w:t>ym</w:t>
      </w:r>
      <w:r w:rsidR="00BD25DC">
        <w:rPr>
          <w:rFonts w:ascii="Times New Roman" w:hAnsi="Times New Roman" w:cs="Times New Roman"/>
          <w:sz w:val="24"/>
          <w:szCs w:val="24"/>
        </w:rPr>
        <w:t>, kulturowy</w:t>
      </w:r>
      <w:r w:rsidR="008162B0">
        <w:rPr>
          <w:rFonts w:ascii="Times New Roman" w:hAnsi="Times New Roman" w:cs="Times New Roman"/>
          <w:sz w:val="24"/>
          <w:szCs w:val="24"/>
        </w:rPr>
        <w:t>m</w:t>
      </w:r>
      <w:r w:rsidR="00BD25DC">
        <w:rPr>
          <w:rFonts w:ascii="Times New Roman" w:hAnsi="Times New Roman" w:cs="Times New Roman"/>
          <w:sz w:val="24"/>
          <w:szCs w:val="24"/>
        </w:rPr>
        <w:t xml:space="preserve"> i moralny</w:t>
      </w:r>
      <w:r w:rsidR="008162B0">
        <w:rPr>
          <w:rFonts w:ascii="Times New Roman" w:hAnsi="Times New Roman" w:cs="Times New Roman"/>
          <w:sz w:val="24"/>
          <w:szCs w:val="24"/>
        </w:rPr>
        <w:t>m</w:t>
      </w:r>
      <w:r w:rsidR="00BD25DC">
        <w:rPr>
          <w:rFonts w:ascii="Times New Roman" w:hAnsi="Times New Roman" w:cs="Times New Roman"/>
          <w:sz w:val="24"/>
          <w:szCs w:val="24"/>
        </w:rPr>
        <w:t xml:space="preserve">. Kształtuje charakter, wolę, zainteresowania oraz wpływa na samopoczucie i stan zdrowia zarówno fizyczny jak i psychiczny. Spełnia </w:t>
      </w:r>
      <w:r w:rsidR="008162B0">
        <w:rPr>
          <w:rFonts w:ascii="Times New Roman" w:hAnsi="Times New Roman" w:cs="Times New Roman"/>
          <w:sz w:val="24"/>
          <w:szCs w:val="24"/>
        </w:rPr>
        <w:t xml:space="preserve">także </w:t>
      </w:r>
      <w:r w:rsidR="00BD25DC">
        <w:rPr>
          <w:rFonts w:ascii="Times New Roman" w:hAnsi="Times New Roman" w:cs="Times New Roman"/>
          <w:sz w:val="24"/>
          <w:szCs w:val="24"/>
        </w:rPr>
        <w:t>decydującą rolę w samorealizacji, uczy umiejętności współpracy z innymi, kształtuje więzi międzyludzkie oraz tworzy odpowiedni system wartości.</w:t>
      </w:r>
      <w:r w:rsidR="00763EEA">
        <w:rPr>
          <w:rFonts w:ascii="Times New Roman" w:hAnsi="Times New Roman" w:cs="Times New Roman"/>
          <w:sz w:val="24"/>
          <w:szCs w:val="24"/>
        </w:rPr>
        <w:t xml:space="preserve"> Dlatego</w:t>
      </w:r>
      <w:r w:rsidR="00047299">
        <w:rPr>
          <w:rFonts w:ascii="Times New Roman" w:hAnsi="Times New Roman" w:cs="Times New Roman"/>
          <w:sz w:val="24"/>
          <w:szCs w:val="24"/>
        </w:rPr>
        <w:t xml:space="preserve"> pedago</w:t>
      </w:r>
      <w:r w:rsidR="008162B0">
        <w:rPr>
          <w:rFonts w:ascii="Times New Roman" w:hAnsi="Times New Roman" w:cs="Times New Roman"/>
          <w:sz w:val="24"/>
          <w:szCs w:val="24"/>
        </w:rPr>
        <w:t>dzy</w:t>
      </w:r>
      <w:r w:rsidR="00047299">
        <w:rPr>
          <w:rFonts w:ascii="Times New Roman" w:hAnsi="Times New Roman" w:cs="Times New Roman"/>
          <w:sz w:val="24"/>
          <w:szCs w:val="24"/>
        </w:rPr>
        <w:t xml:space="preserve"> pracy</w:t>
      </w:r>
      <w:r w:rsidR="001F6D90">
        <w:rPr>
          <w:rFonts w:ascii="Times New Roman" w:hAnsi="Times New Roman" w:cs="Times New Roman"/>
          <w:sz w:val="24"/>
          <w:szCs w:val="24"/>
        </w:rPr>
        <w:t xml:space="preserve"> </w:t>
      </w:r>
      <w:r w:rsidR="008162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62B0">
        <w:rPr>
          <w:rFonts w:ascii="Times New Roman" w:hAnsi="Times New Roman" w:cs="Times New Roman"/>
          <w:sz w:val="24"/>
          <w:szCs w:val="24"/>
        </w:rPr>
        <w:t>Szlosek</w:t>
      </w:r>
      <w:proofErr w:type="spellEnd"/>
      <w:r w:rsidR="008162B0">
        <w:rPr>
          <w:rFonts w:ascii="Times New Roman" w:hAnsi="Times New Roman" w:cs="Times New Roman"/>
          <w:sz w:val="24"/>
          <w:szCs w:val="24"/>
        </w:rPr>
        <w:t>, 201</w:t>
      </w:r>
      <w:r w:rsidR="00834F6E">
        <w:rPr>
          <w:rFonts w:ascii="Times New Roman" w:hAnsi="Times New Roman" w:cs="Times New Roman"/>
          <w:sz w:val="24"/>
          <w:szCs w:val="24"/>
        </w:rPr>
        <w:t>5, Furmanek, 2014, Baraniak, 2013)</w:t>
      </w:r>
      <w:r w:rsidR="008162B0">
        <w:rPr>
          <w:rFonts w:ascii="Times New Roman" w:hAnsi="Times New Roman" w:cs="Times New Roman"/>
          <w:sz w:val="24"/>
          <w:szCs w:val="24"/>
        </w:rPr>
        <w:t xml:space="preserve"> </w:t>
      </w:r>
      <w:r w:rsidR="009D3551">
        <w:rPr>
          <w:rFonts w:ascii="Times New Roman" w:hAnsi="Times New Roman" w:cs="Times New Roman"/>
          <w:sz w:val="24"/>
          <w:szCs w:val="24"/>
        </w:rPr>
        <w:t>coraz mocniej akcentuj</w:t>
      </w:r>
      <w:r w:rsidR="00834F6E">
        <w:rPr>
          <w:rFonts w:ascii="Times New Roman" w:hAnsi="Times New Roman" w:cs="Times New Roman"/>
          <w:sz w:val="24"/>
          <w:szCs w:val="24"/>
        </w:rPr>
        <w:t>ą</w:t>
      </w:r>
      <w:r w:rsidR="009D3551">
        <w:rPr>
          <w:rFonts w:ascii="Times New Roman" w:hAnsi="Times New Roman" w:cs="Times New Roman"/>
          <w:sz w:val="24"/>
          <w:szCs w:val="24"/>
        </w:rPr>
        <w:t xml:space="preserve"> </w:t>
      </w:r>
      <w:r w:rsidR="00047299">
        <w:rPr>
          <w:rFonts w:ascii="Times New Roman" w:hAnsi="Times New Roman" w:cs="Times New Roman"/>
          <w:sz w:val="24"/>
          <w:szCs w:val="24"/>
        </w:rPr>
        <w:t>wychowanie przez pracę</w:t>
      </w:r>
      <w:r w:rsidR="009D3551">
        <w:rPr>
          <w:rFonts w:ascii="Times New Roman" w:hAnsi="Times New Roman" w:cs="Times New Roman"/>
          <w:sz w:val="24"/>
          <w:szCs w:val="24"/>
        </w:rPr>
        <w:t>, którą</w:t>
      </w:r>
      <w:r w:rsidR="00047299">
        <w:rPr>
          <w:rFonts w:ascii="Times New Roman" w:hAnsi="Times New Roman" w:cs="Times New Roman"/>
          <w:sz w:val="24"/>
          <w:szCs w:val="24"/>
        </w:rPr>
        <w:t xml:space="preserve"> traktuj</w:t>
      </w:r>
      <w:r w:rsidR="00197125">
        <w:rPr>
          <w:rFonts w:ascii="Times New Roman" w:hAnsi="Times New Roman" w:cs="Times New Roman"/>
          <w:sz w:val="24"/>
          <w:szCs w:val="24"/>
        </w:rPr>
        <w:t>ą</w:t>
      </w:r>
      <w:r w:rsidR="00047299">
        <w:rPr>
          <w:rFonts w:ascii="Times New Roman" w:hAnsi="Times New Roman" w:cs="Times New Roman"/>
          <w:sz w:val="24"/>
          <w:szCs w:val="24"/>
        </w:rPr>
        <w:t xml:space="preserve"> w kategoriach idei i programów wychowawczych uznając potrzebę włączania dzieci i młodzieży w szeroko rozumi</w:t>
      </w:r>
      <w:r w:rsidR="00834F6E">
        <w:rPr>
          <w:rFonts w:ascii="Times New Roman" w:hAnsi="Times New Roman" w:cs="Times New Roman"/>
          <w:sz w:val="24"/>
          <w:szCs w:val="24"/>
        </w:rPr>
        <w:t>ane doradztwo zawodowe</w:t>
      </w:r>
      <w:r w:rsidR="00047299">
        <w:rPr>
          <w:rFonts w:ascii="Times New Roman" w:hAnsi="Times New Roman" w:cs="Times New Roman"/>
          <w:sz w:val="24"/>
          <w:szCs w:val="24"/>
        </w:rPr>
        <w:t xml:space="preserve"> zarówno w okresie wychowania i kształcenia </w:t>
      </w:r>
      <w:proofErr w:type="spellStart"/>
      <w:r w:rsidR="00047299">
        <w:rPr>
          <w:rFonts w:ascii="Times New Roman" w:hAnsi="Times New Roman" w:cs="Times New Roman"/>
          <w:sz w:val="24"/>
          <w:szCs w:val="24"/>
        </w:rPr>
        <w:t>przedzawodowego</w:t>
      </w:r>
      <w:proofErr w:type="spellEnd"/>
      <w:r w:rsidR="00047299">
        <w:rPr>
          <w:rFonts w:ascii="Times New Roman" w:hAnsi="Times New Roman" w:cs="Times New Roman"/>
          <w:sz w:val="24"/>
          <w:szCs w:val="24"/>
        </w:rPr>
        <w:t xml:space="preserve"> jak i zawodowego.</w:t>
      </w:r>
      <w:r w:rsidR="00763EEA">
        <w:rPr>
          <w:rFonts w:ascii="Times New Roman" w:hAnsi="Times New Roman" w:cs="Times New Roman"/>
          <w:sz w:val="24"/>
          <w:szCs w:val="24"/>
        </w:rPr>
        <w:t xml:space="preserve"> Zygmunt Wiatrowski </w:t>
      </w:r>
      <w:r w:rsidR="00992506">
        <w:rPr>
          <w:rFonts w:ascii="Times New Roman" w:hAnsi="Times New Roman" w:cs="Times New Roman"/>
          <w:sz w:val="24"/>
          <w:szCs w:val="24"/>
        </w:rPr>
        <w:t>w </w:t>
      </w:r>
      <w:r w:rsidR="00834F6E">
        <w:rPr>
          <w:rFonts w:ascii="Times New Roman" w:hAnsi="Times New Roman" w:cs="Times New Roman"/>
          <w:sz w:val="24"/>
          <w:szCs w:val="24"/>
        </w:rPr>
        <w:t xml:space="preserve">„Podstawach pedagogiki pracy” </w:t>
      </w:r>
      <w:r w:rsidR="009D3551">
        <w:rPr>
          <w:rFonts w:ascii="Times New Roman" w:hAnsi="Times New Roman" w:cs="Times New Roman"/>
          <w:sz w:val="24"/>
          <w:szCs w:val="24"/>
        </w:rPr>
        <w:t xml:space="preserve">definiuje </w:t>
      </w:r>
      <w:r w:rsidR="00763EEA">
        <w:rPr>
          <w:rFonts w:ascii="Times New Roman" w:hAnsi="Times New Roman" w:cs="Times New Roman"/>
          <w:sz w:val="24"/>
          <w:szCs w:val="24"/>
        </w:rPr>
        <w:t xml:space="preserve">wychowanie przez pracę </w:t>
      </w:r>
      <w:r w:rsidR="009D3551">
        <w:rPr>
          <w:rFonts w:ascii="Times New Roman" w:hAnsi="Times New Roman" w:cs="Times New Roman"/>
          <w:sz w:val="24"/>
          <w:szCs w:val="24"/>
        </w:rPr>
        <w:t xml:space="preserve">jako </w:t>
      </w:r>
      <w:r w:rsidR="00992506">
        <w:rPr>
          <w:rFonts w:ascii="Times New Roman" w:hAnsi="Times New Roman" w:cs="Times New Roman"/>
          <w:sz w:val="24"/>
          <w:szCs w:val="24"/>
        </w:rPr>
        <w:t>„zamierzony i </w:t>
      </w:r>
      <w:r w:rsidR="00763EEA">
        <w:rPr>
          <w:rFonts w:ascii="Times New Roman" w:hAnsi="Times New Roman" w:cs="Times New Roman"/>
          <w:sz w:val="24"/>
          <w:szCs w:val="24"/>
        </w:rPr>
        <w:t>celowo zorganizowany rodzaj działalności wychowawczej, którego cechę szczególną stanowi wykorzystywanie pracy w procesach oddziaływania na jednostkę i dokonywania zmian w jej osobowości”</w:t>
      </w:r>
      <w:r w:rsidR="00047299">
        <w:rPr>
          <w:rFonts w:ascii="Times New Roman" w:hAnsi="Times New Roman" w:cs="Times New Roman"/>
          <w:sz w:val="24"/>
          <w:szCs w:val="24"/>
        </w:rPr>
        <w:t xml:space="preserve"> (Wiatrowski, 2005, s. 154-155)</w:t>
      </w:r>
      <w:r w:rsidR="00763EEA">
        <w:rPr>
          <w:rFonts w:ascii="Times New Roman" w:hAnsi="Times New Roman" w:cs="Times New Roman"/>
          <w:sz w:val="24"/>
          <w:szCs w:val="24"/>
        </w:rPr>
        <w:t>. Autor wychowanie przez prac</w:t>
      </w:r>
      <w:r w:rsidR="00197125">
        <w:rPr>
          <w:rFonts w:ascii="Times New Roman" w:hAnsi="Times New Roman" w:cs="Times New Roman"/>
          <w:sz w:val="24"/>
          <w:szCs w:val="24"/>
        </w:rPr>
        <w:t>ę</w:t>
      </w:r>
      <w:r w:rsidR="00763EEA">
        <w:rPr>
          <w:rFonts w:ascii="Times New Roman" w:hAnsi="Times New Roman" w:cs="Times New Roman"/>
          <w:sz w:val="24"/>
          <w:szCs w:val="24"/>
        </w:rPr>
        <w:t xml:space="preserve"> traktuje jako proces i składnik szeroko rozumianego wychowania, w którym główna rolę odgrywa praca. Są to celowe czynności jednostki lub zespołu, dzięki którym dokonuje się proces badawczy i twórczy</w:t>
      </w:r>
      <w:r w:rsidR="00834F6E">
        <w:rPr>
          <w:rFonts w:ascii="Times New Roman" w:hAnsi="Times New Roman" w:cs="Times New Roman"/>
          <w:sz w:val="24"/>
          <w:szCs w:val="24"/>
        </w:rPr>
        <w:t xml:space="preserve"> pracy</w:t>
      </w:r>
      <w:r w:rsidR="00567B84">
        <w:rPr>
          <w:rFonts w:ascii="Times New Roman" w:hAnsi="Times New Roman" w:cs="Times New Roman"/>
          <w:sz w:val="24"/>
          <w:szCs w:val="24"/>
        </w:rPr>
        <w:t xml:space="preserve"> w dwojakim znaczeniu: 1)</w:t>
      </w:r>
      <w:r w:rsidR="00834F6E">
        <w:rPr>
          <w:rFonts w:ascii="Times New Roman" w:hAnsi="Times New Roman" w:cs="Times New Roman"/>
          <w:sz w:val="24"/>
          <w:szCs w:val="24"/>
        </w:rPr>
        <w:t xml:space="preserve"> jako istotne zjawisk</w:t>
      </w:r>
      <w:r w:rsidR="00567B84">
        <w:rPr>
          <w:rFonts w:ascii="Times New Roman" w:hAnsi="Times New Roman" w:cs="Times New Roman"/>
          <w:sz w:val="24"/>
          <w:szCs w:val="24"/>
        </w:rPr>
        <w:t>o</w:t>
      </w:r>
      <w:r w:rsidR="00834F6E">
        <w:rPr>
          <w:rFonts w:ascii="Times New Roman" w:hAnsi="Times New Roman" w:cs="Times New Roman"/>
          <w:sz w:val="24"/>
          <w:szCs w:val="24"/>
        </w:rPr>
        <w:t xml:space="preserve"> w życiu człowieka oraz</w:t>
      </w:r>
      <w:r w:rsidR="00567B84">
        <w:rPr>
          <w:rFonts w:ascii="Times New Roman" w:hAnsi="Times New Roman" w:cs="Times New Roman"/>
          <w:sz w:val="24"/>
          <w:szCs w:val="24"/>
        </w:rPr>
        <w:t xml:space="preserve"> 2) jako</w:t>
      </w:r>
      <w:r w:rsidR="00834F6E">
        <w:rPr>
          <w:rFonts w:ascii="Times New Roman" w:hAnsi="Times New Roman" w:cs="Times New Roman"/>
          <w:sz w:val="24"/>
          <w:szCs w:val="24"/>
        </w:rPr>
        <w:t xml:space="preserve"> prac</w:t>
      </w:r>
      <w:r w:rsidR="00567B84">
        <w:rPr>
          <w:rFonts w:ascii="Times New Roman" w:hAnsi="Times New Roman" w:cs="Times New Roman"/>
          <w:sz w:val="24"/>
          <w:szCs w:val="24"/>
        </w:rPr>
        <w:t>a</w:t>
      </w:r>
      <w:r w:rsidR="00834F6E">
        <w:rPr>
          <w:rFonts w:ascii="Times New Roman" w:hAnsi="Times New Roman" w:cs="Times New Roman"/>
          <w:sz w:val="24"/>
          <w:szCs w:val="24"/>
        </w:rPr>
        <w:t xml:space="preserve"> wykonywa </w:t>
      </w:r>
      <w:r w:rsidR="00197125">
        <w:rPr>
          <w:rFonts w:ascii="Times New Roman" w:hAnsi="Times New Roman" w:cs="Times New Roman"/>
          <w:sz w:val="24"/>
          <w:szCs w:val="24"/>
        </w:rPr>
        <w:t>w formule zawodu</w:t>
      </w:r>
      <w:r w:rsidR="00834F6E">
        <w:rPr>
          <w:rFonts w:ascii="Times New Roman" w:hAnsi="Times New Roman" w:cs="Times New Roman"/>
          <w:sz w:val="24"/>
          <w:szCs w:val="24"/>
        </w:rPr>
        <w:t>.</w:t>
      </w:r>
    </w:p>
    <w:p w:rsidR="00534A8E" w:rsidRPr="00534A8E" w:rsidRDefault="00763EEA" w:rsidP="00567B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przez pracę i do pracy rozpoczyna się w domu rodzinnym, gdzie kształtują się pierwsze w</w:t>
      </w:r>
      <w:r w:rsidR="000318EF">
        <w:rPr>
          <w:rFonts w:ascii="Times New Roman" w:hAnsi="Times New Roman" w:cs="Times New Roman"/>
          <w:sz w:val="24"/>
          <w:szCs w:val="24"/>
        </w:rPr>
        <w:t>yobrażenia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8E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o pracy, pierwsze umiejętności wykonywania prostych prac oraz pierwsze przyzwyczajenia się do porządku i pomagania innym. </w:t>
      </w:r>
      <w:r w:rsidR="009D3551">
        <w:rPr>
          <w:rFonts w:ascii="Times New Roman" w:hAnsi="Times New Roman" w:cs="Times New Roman"/>
          <w:sz w:val="24"/>
          <w:szCs w:val="24"/>
        </w:rPr>
        <w:t>Formalna e</w:t>
      </w:r>
      <w:r>
        <w:rPr>
          <w:rFonts w:ascii="Times New Roman" w:hAnsi="Times New Roman" w:cs="Times New Roman"/>
          <w:sz w:val="24"/>
          <w:szCs w:val="24"/>
        </w:rPr>
        <w:t xml:space="preserve">dukacja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przedzawodowa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realizuje swoje zadania wychowawcze</w:t>
      </w:r>
      <w:r w:rsidR="00EE7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E7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przedszkolach, szk</w:t>
      </w:r>
      <w:r w:rsidR="003307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łach podstawowych</w:t>
      </w:r>
      <w:r w:rsidR="003307F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liceach</w:t>
      </w:r>
      <w:r w:rsidR="003307F8">
        <w:rPr>
          <w:rFonts w:ascii="Times New Roman" w:hAnsi="Times New Roman" w:cs="Times New Roman"/>
          <w:sz w:val="24"/>
          <w:szCs w:val="24"/>
        </w:rPr>
        <w:t xml:space="preserve"> ogólnokształcących</w:t>
      </w:r>
      <w:r w:rsidR="009D3551">
        <w:rPr>
          <w:rFonts w:ascii="Times New Roman" w:hAnsi="Times New Roman" w:cs="Times New Roman"/>
          <w:sz w:val="24"/>
          <w:szCs w:val="24"/>
        </w:rPr>
        <w:t>.</w:t>
      </w:r>
      <w:r w:rsidR="000318EF">
        <w:rPr>
          <w:rFonts w:ascii="Times New Roman" w:hAnsi="Times New Roman" w:cs="Times New Roman"/>
          <w:sz w:val="24"/>
          <w:szCs w:val="24"/>
        </w:rPr>
        <w:t xml:space="preserve"> </w:t>
      </w:r>
      <w:r w:rsidR="009D3551">
        <w:rPr>
          <w:rFonts w:ascii="Times New Roman" w:hAnsi="Times New Roman" w:cs="Times New Roman"/>
          <w:sz w:val="24"/>
          <w:szCs w:val="24"/>
        </w:rPr>
        <w:t xml:space="preserve">Szkoły te </w:t>
      </w:r>
      <w:r w:rsidR="000318EF">
        <w:rPr>
          <w:rFonts w:ascii="Times New Roman" w:hAnsi="Times New Roman" w:cs="Times New Roman"/>
          <w:sz w:val="24"/>
          <w:szCs w:val="24"/>
        </w:rPr>
        <w:t>obecnie będą wspierane obowiąz</w:t>
      </w:r>
      <w:r w:rsidR="001F6D90">
        <w:rPr>
          <w:rFonts w:ascii="Times New Roman" w:hAnsi="Times New Roman" w:cs="Times New Roman"/>
          <w:sz w:val="24"/>
          <w:szCs w:val="24"/>
        </w:rPr>
        <w:t>kowymi programami preorientacji</w:t>
      </w:r>
      <w:r w:rsidR="000318EF">
        <w:rPr>
          <w:rFonts w:ascii="Times New Roman" w:hAnsi="Times New Roman" w:cs="Times New Roman"/>
          <w:sz w:val="24"/>
          <w:szCs w:val="24"/>
        </w:rPr>
        <w:t xml:space="preserve"> i orientacji zawodowej oraz doradztwa edukacyjno-zawodowego.</w:t>
      </w:r>
      <w:r w:rsidR="00567B84">
        <w:rPr>
          <w:rFonts w:ascii="Times New Roman" w:hAnsi="Times New Roman" w:cs="Times New Roman"/>
          <w:sz w:val="24"/>
          <w:szCs w:val="24"/>
        </w:rPr>
        <w:t xml:space="preserve"> </w:t>
      </w:r>
      <w:r w:rsidRPr="00EE7165">
        <w:rPr>
          <w:rFonts w:ascii="Times New Roman" w:hAnsi="Times New Roman" w:cs="Times New Roman"/>
          <w:sz w:val="24"/>
          <w:szCs w:val="24"/>
        </w:rPr>
        <w:t xml:space="preserve">W </w:t>
      </w:r>
      <w:r w:rsidR="000318EF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E7165">
        <w:rPr>
          <w:rFonts w:ascii="Times New Roman" w:hAnsi="Times New Roman" w:cs="Times New Roman"/>
          <w:sz w:val="24"/>
          <w:szCs w:val="24"/>
        </w:rPr>
        <w:t>przedszkol</w:t>
      </w:r>
      <w:r w:rsidR="000318EF">
        <w:rPr>
          <w:rFonts w:ascii="Times New Roman" w:hAnsi="Times New Roman" w:cs="Times New Roman"/>
          <w:sz w:val="24"/>
          <w:szCs w:val="24"/>
        </w:rPr>
        <w:t>nym wychowanie przez pracę</w:t>
      </w:r>
      <w:r w:rsidRPr="00EE7165">
        <w:rPr>
          <w:rFonts w:ascii="Times New Roman" w:hAnsi="Times New Roman" w:cs="Times New Roman"/>
          <w:sz w:val="24"/>
          <w:szCs w:val="24"/>
        </w:rPr>
        <w:t xml:space="preserve"> skupia się na utrwaleniu czynności „samoobsługowych”, czynności porządkowych i organizacyjnych, pomocy młodszym oraz robieniu podarunków dla najbliższych. </w:t>
      </w:r>
      <w:r w:rsidR="00EE7165" w:rsidRPr="00EE7165">
        <w:rPr>
          <w:rFonts w:ascii="Times New Roman" w:hAnsi="Times New Roman" w:cs="Times New Roman"/>
          <w:sz w:val="24"/>
          <w:szCs w:val="24"/>
        </w:rPr>
        <w:t xml:space="preserve">Cele preorientacji zawodowej </w:t>
      </w:r>
      <w:r w:rsidR="00EE7165" w:rsidRPr="00EE7165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przewidziane są do realizacji</w:t>
      </w:r>
      <w:r w:rsidR="00EE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165" w:rsidRPr="00EE7165">
        <w:rPr>
          <w:rFonts w:ascii="Times New Roman" w:hAnsi="Times New Roman" w:cs="Times New Roman"/>
          <w:color w:val="000000"/>
          <w:sz w:val="24"/>
          <w:szCs w:val="24"/>
        </w:rPr>
        <w:t>podczas zajęć wychowania przedszkolnego (w ramach realizacji podstawy programowej)</w:t>
      </w:r>
      <w:r w:rsidR="00534A8E">
        <w:rPr>
          <w:rFonts w:ascii="Times New Roman" w:hAnsi="Times New Roman" w:cs="Times New Roman"/>
          <w:color w:val="000000"/>
          <w:sz w:val="24"/>
          <w:szCs w:val="24"/>
        </w:rPr>
        <w:t xml:space="preserve"> zawierają następujące elementy pracy: 1) </w:t>
      </w:r>
      <w:r w:rsidR="00534A8E">
        <w:rPr>
          <w:rFonts w:ascii="Times New Roman" w:hAnsi="Times New Roman" w:cs="Times New Roman"/>
          <w:sz w:val="24"/>
          <w:szCs w:val="24"/>
        </w:rPr>
        <w:t>o</w:t>
      </w:r>
      <w:r w:rsidR="00534A8E" w:rsidRPr="00534A8E">
        <w:rPr>
          <w:rFonts w:ascii="Times New Roman" w:hAnsi="Times New Roman" w:cs="Times New Roman"/>
          <w:sz w:val="24"/>
          <w:szCs w:val="24"/>
        </w:rPr>
        <w:t>dgrywanie różnych ról zawodowych w zabawie</w:t>
      </w:r>
      <w:r w:rsidR="00534A8E">
        <w:rPr>
          <w:rFonts w:ascii="Times New Roman" w:hAnsi="Times New Roman" w:cs="Times New Roman"/>
          <w:sz w:val="24"/>
          <w:szCs w:val="24"/>
        </w:rPr>
        <w:t>, 2)</w:t>
      </w:r>
      <w:r w:rsidR="00534A8E" w:rsidRPr="00534A8E">
        <w:rPr>
          <w:rFonts w:ascii="Times New Roman" w:hAnsi="Times New Roman" w:cs="Times New Roman"/>
          <w:sz w:val="24"/>
          <w:szCs w:val="24"/>
        </w:rPr>
        <w:t xml:space="preserve"> </w:t>
      </w:r>
      <w:r w:rsidR="00534A8E">
        <w:rPr>
          <w:rFonts w:ascii="Times New Roman" w:hAnsi="Times New Roman" w:cs="Times New Roman"/>
          <w:sz w:val="24"/>
          <w:szCs w:val="24"/>
        </w:rPr>
        <w:t>p</w:t>
      </w:r>
      <w:r w:rsidR="001F6D90">
        <w:rPr>
          <w:rFonts w:ascii="Times New Roman" w:hAnsi="Times New Roman" w:cs="Times New Roman"/>
          <w:sz w:val="24"/>
          <w:szCs w:val="24"/>
        </w:rPr>
        <w:t xml:space="preserve">odawanie </w:t>
      </w:r>
      <w:r w:rsidR="00534A8E" w:rsidRPr="00534A8E">
        <w:rPr>
          <w:rFonts w:ascii="Times New Roman" w:hAnsi="Times New Roman" w:cs="Times New Roman"/>
          <w:sz w:val="24"/>
          <w:szCs w:val="24"/>
        </w:rPr>
        <w:t>nazw zaw</w:t>
      </w:r>
      <w:r w:rsidR="00992506">
        <w:rPr>
          <w:rFonts w:ascii="Times New Roman" w:hAnsi="Times New Roman" w:cs="Times New Roman"/>
          <w:sz w:val="24"/>
          <w:szCs w:val="24"/>
        </w:rPr>
        <w:t>odów wykonywanych przez osoby w </w:t>
      </w:r>
      <w:r w:rsidR="00534A8E" w:rsidRPr="00534A8E">
        <w:rPr>
          <w:rFonts w:ascii="Times New Roman" w:hAnsi="Times New Roman" w:cs="Times New Roman"/>
          <w:sz w:val="24"/>
          <w:szCs w:val="24"/>
        </w:rPr>
        <w:t>najbliższym otoczeniu dziecka i tych, które wzbudziły zainteresowanie oraz identyfikowanie i opisywanie czynności zawodowych wykonywanych przez te osoby</w:t>
      </w:r>
      <w:r w:rsidR="00534A8E">
        <w:rPr>
          <w:rFonts w:ascii="Times New Roman" w:hAnsi="Times New Roman" w:cs="Times New Roman"/>
          <w:sz w:val="24"/>
          <w:szCs w:val="24"/>
        </w:rPr>
        <w:t>, 3)</w:t>
      </w:r>
      <w:r w:rsidR="00992506">
        <w:rPr>
          <w:rFonts w:ascii="Times New Roman" w:hAnsi="Times New Roman" w:cs="Times New Roman"/>
          <w:sz w:val="24"/>
          <w:szCs w:val="24"/>
        </w:rPr>
        <w:t> </w:t>
      </w:r>
      <w:r w:rsidR="00534A8E">
        <w:rPr>
          <w:rFonts w:ascii="Times New Roman" w:hAnsi="Times New Roman" w:cs="Times New Roman"/>
          <w:sz w:val="24"/>
          <w:szCs w:val="24"/>
        </w:rPr>
        <w:t>o</w:t>
      </w:r>
      <w:r w:rsidR="00534A8E" w:rsidRPr="00534A8E">
        <w:rPr>
          <w:rFonts w:ascii="Times New Roman" w:hAnsi="Times New Roman" w:cs="Times New Roman"/>
          <w:sz w:val="24"/>
          <w:szCs w:val="24"/>
        </w:rPr>
        <w:t>pisywanie różnych funkcji pra</w:t>
      </w:r>
      <w:r w:rsidR="001F6D90">
        <w:rPr>
          <w:rFonts w:ascii="Times New Roman" w:hAnsi="Times New Roman" w:cs="Times New Roman"/>
          <w:sz w:val="24"/>
          <w:szCs w:val="24"/>
        </w:rPr>
        <w:t xml:space="preserve">cy wykonywanej przez człowieka </w:t>
      </w:r>
      <w:r w:rsidR="00534A8E" w:rsidRPr="00534A8E">
        <w:rPr>
          <w:rFonts w:ascii="Times New Roman" w:hAnsi="Times New Roman" w:cs="Times New Roman"/>
          <w:sz w:val="24"/>
          <w:szCs w:val="24"/>
        </w:rPr>
        <w:t>na wybranych przykładach</w:t>
      </w:r>
      <w:r w:rsidR="00534A8E">
        <w:rPr>
          <w:rFonts w:ascii="Times New Roman" w:hAnsi="Times New Roman" w:cs="Times New Roman"/>
          <w:sz w:val="24"/>
          <w:szCs w:val="24"/>
        </w:rPr>
        <w:t>, 4)</w:t>
      </w:r>
      <w:r w:rsidR="00534A8E" w:rsidRPr="00534A8E">
        <w:rPr>
          <w:rFonts w:ascii="Times New Roman" w:hAnsi="Times New Roman" w:cs="Times New Roman"/>
          <w:sz w:val="24"/>
          <w:szCs w:val="24"/>
        </w:rPr>
        <w:t xml:space="preserve"> </w:t>
      </w:r>
      <w:r w:rsidR="00534A8E">
        <w:rPr>
          <w:rFonts w:ascii="Times New Roman" w:hAnsi="Times New Roman" w:cs="Times New Roman"/>
          <w:sz w:val="24"/>
          <w:szCs w:val="24"/>
        </w:rPr>
        <w:t>w</w:t>
      </w:r>
      <w:r w:rsidR="001F6D90">
        <w:rPr>
          <w:rFonts w:ascii="Times New Roman" w:hAnsi="Times New Roman" w:cs="Times New Roman"/>
          <w:sz w:val="24"/>
          <w:szCs w:val="24"/>
        </w:rPr>
        <w:t xml:space="preserve">skazywanie </w:t>
      </w:r>
      <w:r w:rsidR="00534A8E" w:rsidRPr="00534A8E">
        <w:rPr>
          <w:rFonts w:ascii="Times New Roman" w:hAnsi="Times New Roman" w:cs="Times New Roman"/>
          <w:sz w:val="24"/>
          <w:szCs w:val="24"/>
        </w:rPr>
        <w:t>zawodów zaangażowanych w powstawanie produktów codziennego użytku</w:t>
      </w:r>
      <w:r w:rsidR="00534A8E">
        <w:rPr>
          <w:rFonts w:ascii="Times New Roman" w:hAnsi="Times New Roman" w:cs="Times New Roman"/>
          <w:sz w:val="24"/>
          <w:szCs w:val="24"/>
        </w:rPr>
        <w:t>, 5)</w:t>
      </w:r>
      <w:r w:rsidR="00534A8E" w:rsidRPr="00534A8E">
        <w:rPr>
          <w:rFonts w:ascii="Times New Roman" w:hAnsi="Times New Roman" w:cs="Times New Roman"/>
          <w:sz w:val="24"/>
          <w:szCs w:val="24"/>
        </w:rPr>
        <w:t xml:space="preserve"> </w:t>
      </w:r>
      <w:r w:rsidR="00534A8E">
        <w:rPr>
          <w:rFonts w:ascii="Times New Roman" w:hAnsi="Times New Roman" w:cs="Times New Roman"/>
          <w:sz w:val="24"/>
          <w:szCs w:val="24"/>
        </w:rPr>
        <w:t>pokazanie</w:t>
      </w:r>
      <w:r w:rsidR="00534A8E" w:rsidRPr="00534A8E">
        <w:rPr>
          <w:rFonts w:ascii="Times New Roman" w:hAnsi="Times New Roman" w:cs="Times New Roman"/>
          <w:sz w:val="24"/>
          <w:szCs w:val="24"/>
        </w:rPr>
        <w:t xml:space="preserve"> związków pomiędzy zainteresowaniami, a pracą zawodową na wybranym przez siebie przykładzie</w:t>
      </w:r>
      <w:r w:rsidR="00534A8E">
        <w:rPr>
          <w:rFonts w:ascii="Times New Roman" w:hAnsi="Times New Roman" w:cs="Times New Roman"/>
          <w:sz w:val="24"/>
          <w:szCs w:val="24"/>
        </w:rPr>
        <w:t>, 6)</w:t>
      </w:r>
      <w:r w:rsidR="00534A8E" w:rsidRPr="00534A8E">
        <w:rPr>
          <w:rFonts w:ascii="Times New Roman" w:hAnsi="Times New Roman" w:cs="Times New Roman"/>
          <w:sz w:val="24"/>
          <w:szCs w:val="24"/>
        </w:rPr>
        <w:t xml:space="preserve"> </w:t>
      </w:r>
      <w:r w:rsidR="00534A8E">
        <w:rPr>
          <w:rFonts w:ascii="Times New Roman" w:hAnsi="Times New Roman" w:cs="Times New Roman"/>
          <w:sz w:val="24"/>
          <w:szCs w:val="24"/>
        </w:rPr>
        <w:t>p</w:t>
      </w:r>
      <w:r w:rsidR="001F6D90">
        <w:rPr>
          <w:rFonts w:ascii="Times New Roman" w:hAnsi="Times New Roman" w:cs="Times New Roman"/>
          <w:sz w:val="24"/>
          <w:szCs w:val="24"/>
        </w:rPr>
        <w:t>odejmowanie prób</w:t>
      </w:r>
      <w:r w:rsidR="00EB7F19">
        <w:rPr>
          <w:rFonts w:ascii="Times New Roman" w:hAnsi="Times New Roman" w:cs="Times New Roman"/>
          <w:sz w:val="24"/>
          <w:szCs w:val="24"/>
        </w:rPr>
        <w:t xml:space="preserve"> posługiwania się przyborami i </w:t>
      </w:r>
      <w:r w:rsidR="00534A8E" w:rsidRPr="00534A8E">
        <w:rPr>
          <w:rFonts w:ascii="Times New Roman" w:hAnsi="Times New Roman" w:cs="Times New Roman"/>
          <w:sz w:val="24"/>
          <w:szCs w:val="24"/>
        </w:rPr>
        <w:t>narzędziami zgodnie z ich przeznaczeniem w sposób twórczy i niekonwencjonalny</w:t>
      </w:r>
      <w:r w:rsidR="00992506">
        <w:rPr>
          <w:rFonts w:ascii="Times New Roman" w:hAnsi="Times New Roman" w:cs="Times New Roman"/>
          <w:sz w:val="24"/>
          <w:szCs w:val="24"/>
        </w:rPr>
        <w:t>, 7) </w:t>
      </w:r>
      <w:r w:rsidR="00534A8E">
        <w:rPr>
          <w:rFonts w:ascii="Times New Roman" w:hAnsi="Times New Roman" w:cs="Times New Roman"/>
          <w:sz w:val="24"/>
          <w:szCs w:val="24"/>
        </w:rPr>
        <w:t>o</w:t>
      </w:r>
      <w:r w:rsidR="00534A8E" w:rsidRPr="00534A8E">
        <w:rPr>
          <w:rFonts w:ascii="Times New Roman" w:hAnsi="Times New Roman" w:cs="Times New Roman"/>
          <w:sz w:val="24"/>
          <w:szCs w:val="24"/>
        </w:rPr>
        <w:t>powiadanie o sobie w grupie rówieśniczej.</w:t>
      </w:r>
    </w:p>
    <w:p w:rsidR="00F838D9" w:rsidRDefault="00763EEA" w:rsidP="00F838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kolejnych etapach edukacji </w:t>
      </w:r>
      <w:r w:rsidR="003E46A0">
        <w:rPr>
          <w:rFonts w:ascii="Times New Roman" w:hAnsi="Times New Roman" w:cs="Times New Roman"/>
          <w:sz w:val="24"/>
          <w:szCs w:val="24"/>
        </w:rPr>
        <w:t xml:space="preserve">w szkole podstawowej </w:t>
      </w:r>
      <w:r>
        <w:rPr>
          <w:rFonts w:ascii="Times New Roman" w:hAnsi="Times New Roman" w:cs="Times New Roman"/>
          <w:sz w:val="24"/>
          <w:szCs w:val="24"/>
        </w:rPr>
        <w:t xml:space="preserve">wychowanie polega na wprowadzeniu uczniów w coraz bardziej zaawansowany świat wiedzy </w:t>
      </w:r>
      <w:r w:rsidR="00567B84">
        <w:rPr>
          <w:rFonts w:ascii="Times New Roman" w:hAnsi="Times New Roman" w:cs="Times New Roman"/>
          <w:sz w:val="24"/>
          <w:szCs w:val="24"/>
        </w:rPr>
        <w:t>przedmiotowej</w:t>
      </w:r>
      <w:r>
        <w:rPr>
          <w:rFonts w:ascii="Times New Roman" w:hAnsi="Times New Roman" w:cs="Times New Roman"/>
          <w:sz w:val="24"/>
          <w:szCs w:val="24"/>
        </w:rPr>
        <w:t>, w tym również w świat pracy, wdraża do samodzielności, prz</w:t>
      </w:r>
      <w:r w:rsidR="00992506">
        <w:rPr>
          <w:rFonts w:ascii="Times New Roman" w:hAnsi="Times New Roman" w:cs="Times New Roman"/>
          <w:sz w:val="24"/>
          <w:szCs w:val="24"/>
        </w:rPr>
        <w:t>ygotowuje do podjęcia decyzji o </w:t>
      </w:r>
      <w:r>
        <w:rPr>
          <w:rFonts w:ascii="Times New Roman" w:hAnsi="Times New Roman" w:cs="Times New Roman"/>
          <w:sz w:val="24"/>
          <w:szCs w:val="24"/>
        </w:rPr>
        <w:t xml:space="preserve">kierunku dalszej edukacji, pomaga w wyborze zawodu, oraz przygotowuje do aktywnego udziału w życiu społecznym i zawodowym. </w:t>
      </w:r>
      <w:r w:rsidR="00455105">
        <w:rPr>
          <w:rFonts w:ascii="Times New Roman" w:hAnsi="Times New Roman" w:cs="Times New Roman"/>
          <w:sz w:val="24"/>
          <w:szCs w:val="24"/>
        </w:rPr>
        <w:t>O</w:t>
      </w:r>
      <w:r w:rsidR="003307F8">
        <w:rPr>
          <w:rFonts w:ascii="Times New Roman" w:hAnsi="Times New Roman" w:cs="Times New Roman"/>
          <w:sz w:val="24"/>
          <w:szCs w:val="24"/>
        </w:rPr>
        <w:t xml:space="preserve">rientacja zawodowa </w:t>
      </w:r>
      <w:r w:rsidR="00455105">
        <w:rPr>
          <w:rFonts w:ascii="Times New Roman" w:hAnsi="Times New Roman" w:cs="Times New Roman"/>
          <w:sz w:val="24"/>
          <w:szCs w:val="24"/>
        </w:rPr>
        <w:t xml:space="preserve">dla klas 1-3 </w:t>
      </w:r>
      <w:r w:rsidR="003307F8">
        <w:rPr>
          <w:rFonts w:ascii="Times New Roman" w:hAnsi="Times New Roman" w:cs="Times New Roman"/>
          <w:sz w:val="24"/>
          <w:szCs w:val="24"/>
        </w:rPr>
        <w:t xml:space="preserve">na poziomie szkoły podstawowej </w:t>
      </w:r>
      <w:r w:rsidR="00455105">
        <w:rPr>
          <w:rFonts w:ascii="Times New Roman" w:hAnsi="Times New Roman" w:cs="Times New Roman"/>
          <w:sz w:val="24"/>
          <w:szCs w:val="24"/>
        </w:rPr>
        <w:t xml:space="preserve">realizowana jest </w:t>
      </w:r>
      <w:r w:rsidR="00455105" w:rsidRPr="00455105">
        <w:rPr>
          <w:rFonts w:ascii="Times New Roman" w:hAnsi="Times New Roman" w:cs="Times New Roman"/>
          <w:sz w:val="24"/>
          <w:szCs w:val="24"/>
        </w:rPr>
        <w:t>podczas zajęć edukacji wczesnoszkolnej (w ramach realizacji podstawy programowej)</w:t>
      </w:r>
      <w:r w:rsidR="00455105">
        <w:rPr>
          <w:rFonts w:ascii="Times New Roman" w:hAnsi="Times New Roman" w:cs="Times New Roman"/>
          <w:sz w:val="24"/>
          <w:szCs w:val="24"/>
        </w:rPr>
        <w:t xml:space="preserve"> poprzez: 1) </w:t>
      </w:r>
      <w:r w:rsidR="003307F8" w:rsidRPr="00455105">
        <w:rPr>
          <w:rFonts w:ascii="Times New Roman" w:hAnsi="Times New Roman" w:cs="Times New Roman"/>
          <w:sz w:val="24"/>
          <w:szCs w:val="24"/>
        </w:rPr>
        <w:t>odgr</w:t>
      </w:r>
      <w:r w:rsidR="00992506">
        <w:rPr>
          <w:rFonts w:ascii="Times New Roman" w:hAnsi="Times New Roman" w:cs="Times New Roman"/>
          <w:sz w:val="24"/>
          <w:szCs w:val="24"/>
        </w:rPr>
        <w:t>ywanie różnych ról zawodowych w </w:t>
      </w:r>
      <w:r w:rsidR="003307F8" w:rsidRPr="00455105">
        <w:rPr>
          <w:rFonts w:ascii="Times New Roman" w:hAnsi="Times New Roman" w:cs="Times New Roman"/>
          <w:sz w:val="24"/>
          <w:szCs w:val="24"/>
        </w:rPr>
        <w:t>zabawie</w:t>
      </w:r>
      <w:r w:rsidR="00455105">
        <w:rPr>
          <w:rFonts w:ascii="Times New Roman" w:hAnsi="Times New Roman" w:cs="Times New Roman"/>
          <w:sz w:val="24"/>
          <w:szCs w:val="24"/>
        </w:rPr>
        <w:t xml:space="preserve">, 2) </w:t>
      </w:r>
      <w:r w:rsidR="003307F8" w:rsidRPr="00455105">
        <w:rPr>
          <w:rFonts w:ascii="Times New Roman" w:hAnsi="Times New Roman" w:cs="Times New Roman"/>
          <w:sz w:val="24"/>
          <w:szCs w:val="24"/>
        </w:rPr>
        <w:t>podawanie nazw zawodów wykonywanych przez osoby w bliższym i dalszym  otoczeniu oraz opisywanie podstawowej specyfiki pracy w wybranych zawodach</w:t>
      </w:r>
      <w:r w:rsidR="00992506">
        <w:rPr>
          <w:rFonts w:ascii="Times New Roman" w:hAnsi="Times New Roman" w:cs="Times New Roman"/>
          <w:sz w:val="24"/>
          <w:szCs w:val="24"/>
        </w:rPr>
        <w:t>, 3) </w:t>
      </w:r>
      <w:r w:rsidR="003307F8" w:rsidRPr="00455105">
        <w:rPr>
          <w:rFonts w:ascii="Times New Roman" w:hAnsi="Times New Roman" w:cs="Times New Roman"/>
          <w:sz w:val="24"/>
          <w:szCs w:val="24"/>
        </w:rPr>
        <w:t>opisywanie, czym jest praca i omawianie jej znaczenie w życiu człowieka (na wybranych przykładach)</w:t>
      </w:r>
      <w:r w:rsidR="00455105">
        <w:rPr>
          <w:rFonts w:ascii="Times New Roman" w:hAnsi="Times New Roman" w:cs="Times New Roman"/>
          <w:sz w:val="24"/>
          <w:szCs w:val="24"/>
        </w:rPr>
        <w:t xml:space="preserve">, 4) </w:t>
      </w:r>
      <w:r w:rsidR="003307F8" w:rsidRPr="00455105">
        <w:rPr>
          <w:rFonts w:ascii="Times New Roman" w:hAnsi="Times New Roman" w:cs="Times New Roman"/>
          <w:sz w:val="24"/>
          <w:szCs w:val="24"/>
        </w:rPr>
        <w:t>omawianie znaczenia zaangażowania różnych zawodów w kształt otoczenia, w którym</w:t>
      </w:r>
      <w:r w:rsidR="00567B84">
        <w:rPr>
          <w:rFonts w:ascii="Times New Roman" w:hAnsi="Times New Roman" w:cs="Times New Roman"/>
          <w:sz w:val="24"/>
          <w:szCs w:val="24"/>
        </w:rPr>
        <w:t xml:space="preserve"> uczeń</w:t>
      </w:r>
      <w:r w:rsidR="003307F8" w:rsidRPr="00455105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455105">
        <w:rPr>
          <w:rFonts w:ascii="Times New Roman" w:hAnsi="Times New Roman" w:cs="Times New Roman"/>
          <w:sz w:val="24"/>
          <w:szCs w:val="24"/>
        </w:rPr>
        <w:t xml:space="preserve">, 5) </w:t>
      </w:r>
      <w:r w:rsidR="003307F8" w:rsidRPr="00455105">
        <w:rPr>
          <w:rFonts w:ascii="Times New Roman" w:hAnsi="Times New Roman" w:cs="Times New Roman"/>
          <w:sz w:val="24"/>
          <w:szCs w:val="24"/>
        </w:rPr>
        <w:t>opisywanie roli zdolności i zainteresowań w wykonywaniu danego zawodu</w:t>
      </w:r>
      <w:r w:rsidR="00455105">
        <w:rPr>
          <w:rFonts w:ascii="Times New Roman" w:hAnsi="Times New Roman" w:cs="Times New Roman"/>
          <w:sz w:val="24"/>
          <w:szCs w:val="24"/>
        </w:rPr>
        <w:t xml:space="preserve">, 6) </w:t>
      </w:r>
      <w:r w:rsidR="003307F8" w:rsidRPr="00455105">
        <w:rPr>
          <w:rFonts w:ascii="Times New Roman" w:hAnsi="Times New Roman" w:cs="Times New Roman"/>
          <w:sz w:val="24"/>
          <w:szCs w:val="24"/>
        </w:rPr>
        <w:t>posługiwanie się przyborami, narzędziami zgodnie z ich przeznaczeniem</w:t>
      </w:r>
      <w:r w:rsidR="00455105">
        <w:rPr>
          <w:rFonts w:ascii="Times New Roman" w:hAnsi="Times New Roman" w:cs="Times New Roman"/>
          <w:sz w:val="24"/>
          <w:szCs w:val="24"/>
        </w:rPr>
        <w:t xml:space="preserve">, 7) </w:t>
      </w:r>
      <w:r w:rsidR="003307F8" w:rsidRPr="00455105">
        <w:rPr>
          <w:rFonts w:ascii="Times New Roman" w:hAnsi="Times New Roman" w:cs="Times New Roman"/>
          <w:sz w:val="24"/>
          <w:szCs w:val="24"/>
        </w:rPr>
        <w:t>prezentowanie swoich zainteresowań na forum</w:t>
      </w:r>
      <w:r w:rsidR="00455105">
        <w:rPr>
          <w:rFonts w:ascii="Times New Roman" w:hAnsi="Times New Roman" w:cs="Times New Roman"/>
          <w:sz w:val="24"/>
          <w:szCs w:val="24"/>
        </w:rPr>
        <w:t xml:space="preserve">, 8) </w:t>
      </w:r>
      <w:r w:rsidR="003307F8" w:rsidRPr="00455105">
        <w:rPr>
          <w:rFonts w:ascii="Times New Roman" w:hAnsi="Times New Roman" w:cs="Times New Roman"/>
          <w:sz w:val="24"/>
          <w:szCs w:val="24"/>
        </w:rPr>
        <w:t xml:space="preserve">opisywanie funkcji pieniądza na </w:t>
      </w:r>
      <w:r w:rsidR="00567B84">
        <w:rPr>
          <w:rFonts w:ascii="Times New Roman" w:hAnsi="Times New Roman" w:cs="Times New Roman"/>
          <w:sz w:val="24"/>
          <w:szCs w:val="24"/>
        </w:rPr>
        <w:t xml:space="preserve">wybranych </w:t>
      </w:r>
      <w:r w:rsidR="003307F8" w:rsidRPr="00455105">
        <w:rPr>
          <w:rFonts w:ascii="Times New Roman" w:hAnsi="Times New Roman" w:cs="Times New Roman"/>
          <w:sz w:val="24"/>
          <w:szCs w:val="24"/>
        </w:rPr>
        <w:t>przykładach</w:t>
      </w:r>
      <w:r w:rsidR="00455105">
        <w:rPr>
          <w:rFonts w:ascii="Arial" w:hAnsi="Arial" w:cs="Arial"/>
        </w:rPr>
        <w:t>.</w:t>
      </w:r>
      <w:r w:rsidR="005E2650">
        <w:rPr>
          <w:rFonts w:ascii="Arial" w:hAnsi="Arial" w:cs="Arial"/>
        </w:rPr>
        <w:t xml:space="preserve"> </w:t>
      </w:r>
      <w:r w:rsidR="003E46A0" w:rsidRPr="003E46A0">
        <w:rPr>
          <w:rFonts w:ascii="Times New Roman" w:hAnsi="Times New Roman" w:cs="Times New Roman"/>
          <w:sz w:val="24"/>
          <w:szCs w:val="24"/>
        </w:rPr>
        <w:t xml:space="preserve">Podobnie w programie orientacji zawodowej dla uczniów klas </w:t>
      </w:r>
      <w:r w:rsidR="003E46A0">
        <w:rPr>
          <w:rFonts w:ascii="Times New Roman" w:hAnsi="Times New Roman" w:cs="Times New Roman"/>
          <w:sz w:val="24"/>
          <w:szCs w:val="24"/>
        </w:rPr>
        <w:t xml:space="preserve">4-6 zawarte są elementy pracy widoczne w: 1) 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wskazywani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u</w:t>
      </w:r>
      <w:r w:rsid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różnych grup zawodów, </w:t>
      </w:r>
      <w:r w:rsidR="00F55863" w:rsidRP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podawaniu</w:t>
      </w:r>
      <w:r w:rsidR="005E2650" w:rsidRP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przykładów zaw</w:t>
      </w:r>
      <w:r w:rsid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odów dla tych grup i </w:t>
      </w:r>
      <w:r w:rsidR="00992506" w:rsidRP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opisywaniu</w:t>
      </w:r>
      <w:r w:rsidR="00F55863" w:rsidRP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różnych dróg dojścia do nich oraz podstawowej specyfiki pracy w zawodach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, 2) 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opisywani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u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czym jest praca i jej znaczenia</w:t>
      </w:r>
      <w:r w:rsidR="00F55863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</w:t>
      </w:r>
      <w:r w:rsidR="00992506" w:rsidRP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w</w:t>
      </w:r>
      <w:r w:rsid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 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życiu człowieka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, 3) </w:t>
      </w:r>
      <w:r w:rsidR="005E2650" w:rsidRP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opisywani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u</w:t>
      </w:r>
      <w:r w:rsidR="005E2650" w:rsidRP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</w:t>
      </w:r>
      <w:r w:rsidR="005E2650" w:rsidRPr="003E46A0">
        <w:rPr>
          <w:rFonts w:ascii="Times New Roman" w:hAnsi="Times New Roman" w:cs="Times New Roman"/>
          <w:sz w:val="24"/>
          <w:szCs w:val="24"/>
        </w:rPr>
        <w:t>wybranych zjawisk społecznych zachodzących we współczesnym świecie (np. nędza, bezrobocie, globalizacja)</w:t>
      </w:r>
      <w:r w:rsidR="003E46A0">
        <w:rPr>
          <w:rFonts w:ascii="Times New Roman" w:hAnsi="Times New Roman" w:cs="Times New Roman"/>
          <w:sz w:val="24"/>
          <w:szCs w:val="24"/>
        </w:rPr>
        <w:t xml:space="preserve">, 3) </w:t>
      </w:r>
      <w:r w:rsidR="005E2650" w:rsidRPr="003E46A0">
        <w:rPr>
          <w:rFonts w:ascii="Times New Roman" w:hAnsi="Times New Roman" w:cs="Times New Roman"/>
          <w:sz w:val="24"/>
          <w:szCs w:val="24"/>
        </w:rPr>
        <w:t>wskazywani</w:t>
      </w:r>
      <w:r w:rsidR="003E46A0">
        <w:rPr>
          <w:rFonts w:ascii="Times New Roman" w:hAnsi="Times New Roman" w:cs="Times New Roman"/>
          <w:sz w:val="24"/>
          <w:szCs w:val="24"/>
        </w:rPr>
        <w:t>u</w:t>
      </w:r>
      <w:r w:rsidR="005E2650" w:rsidRPr="003E46A0">
        <w:rPr>
          <w:rFonts w:ascii="Times New Roman" w:hAnsi="Times New Roman" w:cs="Times New Roman"/>
          <w:sz w:val="24"/>
          <w:szCs w:val="24"/>
        </w:rPr>
        <w:t xml:space="preserve"> czynników wpływających na wybory zawodowe</w:t>
      </w:r>
      <w:r w:rsidR="003E46A0">
        <w:rPr>
          <w:rFonts w:ascii="Times New Roman" w:hAnsi="Times New Roman" w:cs="Times New Roman"/>
          <w:sz w:val="24"/>
          <w:szCs w:val="24"/>
        </w:rPr>
        <w:t xml:space="preserve">, 4) </w:t>
      </w:r>
      <w:r w:rsidR="005E2650" w:rsidRPr="003E46A0">
        <w:rPr>
          <w:rFonts w:ascii="Times New Roman" w:hAnsi="Times New Roman" w:cs="Times New Roman"/>
          <w:sz w:val="24"/>
          <w:szCs w:val="24"/>
        </w:rPr>
        <w:t xml:space="preserve"> </w:t>
      </w:r>
      <w:r w:rsidR="005E2650" w:rsidRP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posługiwani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u</w:t>
      </w:r>
      <w:r w:rsidR="005E2650" w:rsidRP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się </w:t>
      </w:r>
      <w:r w:rsidR="00567B84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odpowiednimi narzędziami zgodnie z ich przeznaczeniem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, 5) 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prezentowani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u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 s</w:t>
      </w:r>
      <w:r w:rsidR="00F55863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woich zainteresowań, uzdolnień </w:t>
      </w:r>
      <w:r w:rsid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na forum </w:t>
      </w:r>
      <w:r w:rsidR="00992506">
        <w:rPr>
          <w:rStyle w:val="m-9213411549765198800gmail-apple-style-span"/>
          <w:rFonts w:ascii="Times New Roman" w:hAnsi="Times New Roman" w:cs="Times New Roman"/>
          <w:sz w:val="24"/>
          <w:szCs w:val="24"/>
        </w:rPr>
        <w:lastRenderedPageBreak/>
        <w:t>z </w:t>
      </w:r>
      <w:r w:rsidR="005E2650" w:rsidRPr="005E265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>zamiarem zaciekawienia odbiorców</w:t>
      </w:r>
      <w:r w:rsidR="003E46A0">
        <w:rPr>
          <w:rStyle w:val="m-9213411549765198800gmail-apple-style-span"/>
          <w:rFonts w:ascii="Times New Roman" w:hAnsi="Times New Roman" w:cs="Times New Roman"/>
          <w:sz w:val="24"/>
          <w:szCs w:val="24"/>
        </w:rPr>
        <w:t xml:space="preserve">, 6) </w:t>
      </w:r>
      <w:r w:rsidR="005E2650" w:rsidRPr="005E2650">
        <w:rPr>
          <w:rFonts w:ascii="Times New Roman" w:hAnsi="Times New Roman" w:cs="Times New Roman"/>
          <w:sz w:val="24"/>
          <w:szCs w:val="24"/>
        </w:rPr>
        <w:t>wyjaśniani</w:t>
      </w:r>
      <w:r w:rsidR="003E46A0">
        <w:rPr>
          <w:rFonts w:ascii="Times New Roman" w:hAnsi="Times New Roman" w:cs="Times New Roman"/>
          <w:sz w:val="24"/>
          <w:szCs w:val="24"/>
        </w:rPr>
        <w:t>u</w:t>
      </w:r>
      <w:r w:rsidR="005E2650" w:rsidRPr="005E2650">
        <w:rPr>
          <w:rFonts w:ascii="Times New Roman" w:hAnsi="Times New Roman" w:cs="Times New Roman"/>
          <w:sz w:val="24"/>
          <w:szCs w:val="24"/>
        </w:rPr>
        <w:t xml:space="preserve"> roli pieniądza we współczesnym świecie i jego związku z pracą</w:t>
      </w:r>
      <w:r w:rsidR="00567B84">
        <w:rPr>
          <w:rFonts w:ascii="Times New Roman" w:hAnsi="Times New Roman" w:cs="Times New Roman"/>
          <w:sz w:val="24"/>
          <w:szCs w:val="24"/>
        </w:rPr>
        <w:t xml:space="preserve"> zawodową</w:t>
      </w:r>
      <w:r w:rsidR="003E46A0">
        <w:rPr>
          <w:rFonts w:ascii="Times New Roman" w:hAnsi="Times New Roman" w:cs="Times New Roman"/>
          <w:sz w:val="24"/>
          <w:szCs w:val="24"/>
        </w:rPr>
        <w:t>.</w:t>
      </w:r>
      <w:r w:rsidR="00F838D9">
        <w:rPr>
          <w:rFonts w:ascii="Times New Roman" w:hAnsi="Times New Roman" w:cs="Times New Roman"/>
          <w:sz w:val="24"/>
          <w:szCs w:val="24"/>
        </w:rPr>
        <w:t xml:space="preserve"> W ostatnim okr</w:t>
      </w:r>
      <w:r w:rsidR="00992506">
        <w:rPr>
          <w:rFonts w:ascii="Times New Roman" w:hAnsi="Times New Roman" w:cs="Times New Roman"/>
          <w:sz w:val="24"/>
          <w:szCs w:val="24"/>
        </w:rPr>
        <w:t>esie szkoły podstawowej czyli w </w:t>
      </w:r>
      <w:r w:rsidR="00F838D9">
        <w:rPr>
          <w:rFonts w:ascii="Times New Roman" w:hAnsi="Times New Roman" w:cs="Times New Roman"/>
          <w:sz w:val="24"/>
          <w:szCs w:val="24"/>
        </w:rPr>
        <w:t xml:space="preserve">klasach 7-8 proaktywna postawa wobec pracy zawarta jest w programie doradztwa edukacyjno-zawodowego polegającego na: 1) </w:t>
      </w:r>
      <w:r w:rsidR="00F838D9" w:rsidRPr="00F838D9">
        <w:rPr>
          <w:rFonts w:ascii="Times New Roman" w:hAnsi="Times New Roman" w:cs="Times New Roman"/>
          <w:sz w:val="24"/>
          <w:szCs w:val="24"/>
        </w:rPr>
        <w:t>wyszukiwani</w:t>
      </w:r>
      <w:r w:rsidR="00F838D9">
        <w:rPr>
          <w:rFonts w:ascii="Times New Roman" w:hAnsi="Times New Roman" w:cs="Times New Roman"/>
          <w:sz w:val="24"/>
          <w:szCs w:val="24"/>
        </w:rPr>
        <w:t>u</w:t>
      </w:r>
      <w:r w:rsidR="00F838D9" w:rsidRPr="00F838D9">
        <w:rPr>
          <w:rFonts w:ascii="Times New Roman" w:hAnsi="Times New Roman" w:cs="Times New Roman"/>
          <w:sz w:val="24"/>
          <w:szCs w:val="24"/>
        </w:rPr>
        <w:t xml:space="preserve"> i analizowani</w:t>
      </w:r>
      <w:r w:rsidR="00F838D9">
        <w:rPr>
          <w:rFonts w:ascii="Times New Roman" w:hAnsi="Times New Roman" w:cs="Times New Roman"/>
          <w:sz w:val="24"/>
          <w:szCs w:val="24"/>
        </w:rPr>
        <w:t>u</w:t>
      </w:r>
      <w:r w:rsidR="00F838D9" w:rsidRPr="00F838D9">
        <w:rPr>
          <w:rFonts w:ascii="Times New Roman" w:hAnsi="Times New Roman" w:cs="Times New Roman"/>
          <w:sz w:val="24"/>
          <w:szCs w:val="24"/>
        </w:rPr>
        <w:t xml:space="preserve"> informacji na temat zawodów oraz </w:t>
      </w:r>
      <w:r w:rsidR="00992506" w:rsidRPr="00992506">
        <w:rPr>
          <w:rFonts w:ascii="Times New Roman" w:hAnsi="Times New Roman" w:cs="Times New Roman"/>
          <w:sz w:val="24"/>
          <w:szCs w:val="24"/>
        </w:rPr>
        <w:t>charakteryzowaniu</w:t>
      </w:r>
      <w:r w:rsidR="00F55863" w:rsidRPr="00992506">
        <w:rPr>
          <w:rFonts w:ascii="Times New Roman" w:hAnsi="Times New Roman" w:cs="Times New Roman"/>
          <w:sz w:val="24"/>
          <w:szCs w:val="24"/>
        </w:rPr>
        <w:t xml:space="preserve"> </w:t>
      </w:r>
      <w:r w:rsidR="00F838D9" w:rsidRPr="00F838D9">
        <w:rPr>
          <w:rFonts w:ascii="Times New Roman" w:hAnsi="Times New Roman" w:cs="Times New Roman"/>
          <w:sz w:val="24"/>
          <w:szCs w:val="24"/>
        </w:rPr>
        <w:t>wybranych zawodów z uwzględnieniem składowych ich opisów, w tym dróg ich zdobywania</w:t>
      </w:r>
      <w:r w:rsidR="00F838D9">
        <w:rPr>
          <w:rFonts w:ascii="Times New Roman" w:hAnsi="Times New Roman" w:cs="Times New Roman"/>
          <w:sz w:val="24"/>
          <w:szCs w:val="24"/>
        </w:rPr>
        <w:t xml:space="preserve">, 2) </w:t>
      </w:r>
      <w:r w:rsidR="00F838D9" w:rsidRPr="00F838D9">
        <w:rPr>
          <w:rFonts w:ascii="Times New Roman" w:hAnsi="Times New Roman" w:cs="Times New Roman"/>
          <w:sz w:val="24"/>
          <w:szCs w:val="24"/>
        </w:rPr>
        <w:t>uzasadniani</w:t>
      </w:r>
      <w:r w:rsidR="00F838D9">
        <w:rPr>
          <w:rFonts w:ascii="Times New Roman" w:hAnsi="Times New Roman" w:cs="Times New Roman"/>
          <w:sz w:val="24"/>
          <w:szCs w:val="24"/>
        </w:rPr>
        <w:t xml:space="preserve">u </w:t>
      </w:r>
      <w:r w:rsidR="00F838D9" w:rsidRPr="00F838D9">
        <w:rPr>
          <w:rFonts w:ascii="Times New Roman" w:hAnsi="Times New Roman" w:cs="Times New Roman"/>
          <w:sz w:val="24"/>
          <w:szCs w:val="24"/>
        </w:rPr>
        <w:t>znaczenia pracy w życiu człowieka</w:t>
      </w:r>
      <w:r w:rsidR="00F838D9">
        <w:rPr>
          <w:rFonts w:ascii="Times New Roman" w:hAnsi="Times New Roman" w:cs="Times New Roman"/>
          <w:sz w:val="24"/>
          <w:szCs w:val="24"/>
        </w:rPr>
        <w:t xml:space="preserve">, 3) </w:t>
      </w:r>
      <w:r w:rsidR="00F838D9" w:rsidRPr="00F838D9">
        <w:rPr>
          <w:rFonts w:ascii="Times New Roman" w:hAnsi="Times New Roman" w:cs="Times New Roman"/>
          <w:sz w:val="24"/>
          <w:szCs w:val="24"/>
        </w:rPr>
        <w:t>wyjaśniani</w:t>
      </w:r>
      <w:r w:rsidR="00F838D9">
        <w:rPr>
          <w:rFonts w:ascii="Times New Roman" w:hAnsi="Times New Roman" w:cs="Times New Roman"/>
          <w:sz w:val="24"/>
          <w:szCs w:val="24"/>
        </w:rPr>
        <w:t>u</w:t>
      </w:r>
      <w:r w:rsidR="00F838D9" w:rsidRPr="00F838D9">
        <w:rPr>
          <w:rFonts w:ascii="Times New Roman" w:hAnsi="Times New Roman" w:cs="Times New Roman"/>
          <w:sz w:val="24"/>
          <w:szCs w:val="24"/>
        </w:rPr>
        <w:t xml:space="preserve"> zjawisk i trendów zachodzących na współczesnym rynku pracy</w:t>
      </w:r>
      <w:r w:rsidR="00992506">
        <w:rPr>
          <w:rFonts w:ascii="Times New Roman" w:hAnsi="Times New Roman" w:cs="Times New Roman"/>
          <w:sz w:val="24"/>
          <w:szCs w:val="24"/>
        </w:rPr>
        <w:t>, 4) </w:t>
      </w:r>
      <w:r w:rsidR="00F838D9" w:rsidRPr="00F838D9">
        <w:rPr>
          <w:rFonts w:ascii="Times New Roman" w:hAnsi="Times New Roman" w:cs="Times New Roman"/>
          <w:sz w:val="24"/>
          <w:szCs w:val="24"/>
        </w:rPr>
        <w:t>porównywani</w:t>
      </w:r>
      <w:r w:rsidR="00F838D9">
        <w:rPr>
          <w:rFonts w:ascii="Times New Roman" w:hAnsi="Times New Roman" w:cs="Times New Roman"/>
          <w:sz w:val="24"/>
          <w:szCs w:val="24"/>
        </w:rPr>
        <w:t>u</w:t>
      </w:r>
      <w:r w:rsidR="00F55863">
        <w:rPr>
          <w:rFonts w:ascii="Times New Roman" w:hAnsi="Times New Roman" w:cs="Times New Roman"/>
          <w:sz w:val="24"/>
          <w:szCs w:val="24"/>
        </w:rPr>
        <w:t xml:space="preserve"> </w:t>
      </w:r>
      <w:r w:rsidR="00F838D9" w:rsidRPr="00F838D9">
        <w:rPr>
          <w:rFonts w:ascii="Times New Roman" w:hAnsi="Times New Roman" w:cs="Times New Roman"/>
          <w:sz w:val="24"/>
          <w:szCs w:val="24"/>
        </w:rPr>
        <w:t>własnych zasobów i preferen</w:t>
      </w:r>
      <w:r w:rsidR="00992506">
        <w:rPr>
          <w:rFonts w:ascii="Times New Roman" w:hAnsi="Times New Roman" w:cs="Times New Roman"/>
          <w:sz w:val="24"/>
          <w:szCs w:val="24"/>
        </w:rPr>
        <w:t>cji z wymaganiami rynku pracy i </w:t>
      </w:r>
      <w:r w:rsidR="00F838D9" w:rsidRPr="00F838D9">
        <w:rPr>
          <w:rFonts w:ascii="Times New Roman" w:hAnsi="Times New Roman" w:cs="Times New Roman"/>
          <w:sz w:val="24"/>
          <w:szCs w:val="24"/>
        </w:rPr>
        <w:t>oczekiwaniami pracodawców</w:t>
      </w:r>
      <w:r w:rsidR="00F838D9">
        <w:rPr>
          <w:rFonts w:ascii="Times New Roman" w:hAnsi="Times New Roman" w:cs="Times New Roman"/>
          <w:sz w:val="24"/>
          <w:szCs w:val="24"/>
        </w:rPr>
        <w:t xml:space="preserve">, 5) </w:t>
      </w:r>
      <w:r w:rsidR="00F838D9" w:rsidRPr="00F838D9">
        <w:rPr>
          <w:rFonts w:ascii="Times New Roman" w:hAnsi="Times New Roman" w:cs="Times New Roman"/>
          <w:sz w:val="24"/>
          <w:szCs w:val="24"/>
        </w:rPr>
        <w:t>analizowani</w:t>
      </w:r>
      <w:r w:rsidR="00F838D9">
        <w:rPr>
          <w:rFonts w:ascii="Times New Roman" w:hAnsi="Times New Roman" w:cs="Times New Roman"/>
          <w:sz w:val="24"/>
          <w:szCs w:val="24"/>
        </w:rPr>
        <w:t>u</w:t>
      </w:r>
      <w:r w:rsidR="00F838D9" w:rsidRPr="00F838D9">
        <w:rPr>
          <w:rFonts w:ascii="Times New Roman" w:hAnsi="Times New Roman" w:cs="Times New Roman"/>
          <w:sz w:val="24"/>
          <w:szCs w:val="24"/>
        </w:rPr>
        <w:t xml:space="preserve"> znacze</w:t>
      </w:r>
      <w:r w:rsidR="00F55863">
        <w:rPr>
          <w:rFonts w:ascii="Times New Roman" w:hAnsi="Times New Roman" w:cs="Times New Roman"/>
          <w:sz w:val="24"/>
          <w:szCs w:val="24"/>
        </w:rPr>
        <w:t xml:space="preserve">nia i możliwości doświadczania </w:t>
      </w:r>
      <w:r w:rsidR="00F838D9" w:rsidRPr="00F838D9">
        <w:rPr>
          <w:rFonts w:ascii="Times New Roman" w:hAnsi="Times New Roman" w:cs="Times New Roman"/>
          <w:sz w:val="24"/>
          <w:szCs w:val="24"/>
        </w:rPr>
        <w:t>pracy</w:t>
      </w:r>
      <w:r w:rsidR="00F838D9">
        <w:rPr>
          <w:rFonts w:ascii="Times New Roman" w:hAnsi="Times New Roman" w:cs="Times New Roman"/>
          <w:sz w:val="24"/>
          <w:szCs w:val="24"/>
        </w:rPr>
        <w:t xml:space="preserve">, 6) </w:t>
      </w:r>
      <w:r w:rsidR="00F838D9" w:rsidRPr="00F838D9">
        <w:rPr>
          <w:rFonts w:ascii="Times New Roman" w:hAnsi="Times New Roman" w:cs="Times New Roman"/>
          <w:sz w:val="24"/>
          <w:szCs w:val="24"/>
        </w:rPr>
        <w:t>dokonywani</w:t>
      </w:r>
      <w:r w:rsidR="00F838D9">
        <w:rPr>
          <w:rFonts w:ascii="Times New Roman" w:hAnsi="Times New Roman" w:cs="Times New Roman"/>
          <w:sz w:val="24"/>
          <w:szCs w:val="24"/>
        </w:rPr>
        <w:t>u</w:t>
      </w:r>
      <w:r w:rsidR="00F838D9" w:rsidRPr="00F838D9">
        <w:rPr>
          <w:rFonts w:ascii="Times New Roman" w:hAnsi="Times New Roman" w:cs="Times New Roman"/>
          <w:sz w:val="24"/>
          <w:szCs w:val="24"/>
        </w:rPr>
        <w:t xml:space="preserve"> autoprezentacji</w:t>
      </w:r>
      <w:r w:rsidR="00F838D9">
        <w:rPr>
          <w:rFonts w:ascii="Times New Roman" w:hAnsi="Times New Roman" w:cs="Times New Roman"/>
          <w:sz w:val="24"/>
          <w:szCs w:val="24"/>
        </w:rPr>
        <w:t>.</w:t>
      </w:r>
    </w:p>
    <w:p w:rsidR="00954E24" w:rsidRDefault="00A23EE2" w:rsidP="00954E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edukacji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przedzawodowej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liceum ogólnokształcącym </w:t>
      </w:r>
      <w:r w:rsidRPr="00A23EE2">
        <w:rPr>
          <w:rFonts w:ascii="Times New Roman" w:hAnsi="Times New Roman" w:cs="Times New Roman"/>
          <w:sz w:val="24"/>
          <w:szCs w:val="24"/>
        </w:rPr>
        <w:t>cele programu doradztwa ed</w:t>
      </w:r>
      <w:r w:rsidR="00F55863">
        <w:rPr>
          <w:rFonts w:ascii="Times New Roman" w:hAnsi="Times New Roman" w:cs="Times New Roman"/>
          <w:sz w:val="24"/>
          <w:szCs w:val="24"/>
        </w:rPr>
        <w:t xml:space="preserve">ukacyjno-zawodowego są spójne z </w:t>
      </w:r>
      <w:r w:rsidRPr="00A23EE2">
        <w:rPr>
          <w:rFonts w:ascii="Times New Roman" w:hAnsi="Times New Roman" w:cs="Times New Roman"/>
          <w:sz w:val="24"/>
          <w:szCs w:val="24"/>
        </w:rPr>
        <w:t xml:space="preserve">celami kształcenia ogólnego. </w:t>
      </w:r>
      <w:r w:rsidR="00954E24">
        <w:rPr>
          <w:rFonts w:ascii="Times New Roman" w:hAnsi="Times New Roman" w:cs="Times New Roman"/>
          <w:sz w:val="24"/>
          <w:szCs w:val="24"/>
        </w:rPr>
        <w:t>U</w:t>
      </w:r>
      <w:r w:rsidRPr="00A23EE2">
        <w:rPr>
          <w:rFonts w:ascii="Times New Roman" w:hAnsi="Times New Roman" w:cs="Times New Roman"/>
          <w:sz w:val="24"/>
          <w:szCs w:val="24"/>
        </w:rPr>
        <w:t>względniają najważniejsze umiejętności rozwijane w ramach kształcenia ogólnego oraz cel</w:t>
      </w:r>
      <w:r w:rsidR="00F55863">
        <w:rPr>
          <w:rFonts w:ascii="Times New Roman" w:hAnsi="Times New Roman" w:cs="Times New Roman"/>
          <w:sz w:val="24"/>
          <w:szCs w:val="24"/>
        </w:rPr>
        <w:t xml:space="preserve">e poszczególnych przedmiotów, w </w:t>
      </w:r>
      <w:r w:rsidRPr="00A23EE2">
        <w:rPr>
          <w:rFonts w:ascii="Times New Roman" w:hAnsi="Times New Roman" w:cs="Times New Roman"/>
          <w:sz w:val="24"/>
          <w:szCs w:val="24"/>
        </w:rPr>
        <w:t>t</w:t>
      </w:r>
      <w:r w:rsidR="00F55863">
        <w:rPr>
          <w:rFonts w:ascii="Times New Roman" w:hAnsi="Times New Roman" w:cs="Times New Roman"/>
          <w:sz w:val="24"/>
          <w:szCs w:val="24"/>
        </w:rPr>
        <w:t xml:space="preserve">ym podstaw przedsiębiorczości i </w:t>
      </w:r>
      <w:r w:rsidRPr="00A23EE2">
        <w:rPr>
          <w:rFonts w:ascii="Times New Roman" w:hAnsi="Times New Roman" w:cs="Times New Roman"/>
          <w:sz w:val="24"/>
          <w:szCs w:val="24"/>
        </w:rPr>
        <w:t>wiedzy o społeczeństwie</w:t>
      </w:r>
      <w:r w:rsidR="000318EF">
        <w:rPr>
          <w:rFonts w:ascii="Times New Roman" w:hAnsi="Times New Roman" w:cs="Times New Roman"/>
          <w:sz w:val="24"/>
          <w:szCs w:val="24"/>
        </w:rPr>
        <w:t>. U</w:t>
      </w:r>
      <w:r w:rsidRPr="00A23EE2">
        <w:rPr>
          <w:rFonts w:ascii="Times New Roman" w:hAnsi="Times New Roman" w:cs="Times New Roman"/>
          <w:sz w:val="24"/>
          <w:szCs w:val="24"/>
        </w:rPr>
        <w:t xml:space="preserve">możliwia </w:t>
      </w:r>
      <w:r w:rsidR="000318EF">
        <w:rPr>
          <w:rFonts w:ascii="Times New Roman" w:hAnsi="Times New Roman" w:cs="Times New Roman"/>
          <w:sz w:val="24"/>
          <w:szCs w:val="24"/>
        </w:rPr>
        <w:t xml:space="preserve">to </w:t>
      </w:r>
      <w:r w:rsidRPr="00A23EE2">
        <w:rPr>
          <w:rFonts w:ascii="Times New Roman" w:hAnsi="Times New Roman" w:cs="Times New Roman"/>
          <w:sz w:val="24"/>
          <w:szCs w:val="24"/>
        </w:rPr>
        <w:t>realizowanie p</w:t>
      </w:r>
      <w:r w:rsidR="00F55863">
        <w:rPr>
          <w:rFonts w:ascii="Times New Roman" w:hAnsi="Times New Roman" w:cs="Times New Roman"/>
          <w:sz w:val="24"/>
          <w:szCs w:val="24"/>
        </w:rPr>
        <w:t xml:space="preserve">rogramu zarówno podczas zajęć z </w:t>
      </w:r>
      <w:r w:rsidRPr="00A23EE2">
        <w:rPr>
          <w:rFonts w:ascii="Times New Roman" w:hAnsi="Times New Roman" w:cs="Times New Roman"/>
          <w:sz w:val="24"/>
          <w:szCs w:val="24"/>
        </w:rPr>
        <w:t>zakresu doradztwa zawodowego, jak i na zajęcia</w:t>
      </w:r>
      <w:r w:rsidR="00F55863">
        <w:rPr>
          <w:rFonts w:ascii="Times New Roman" w:hAnsi="Times New Roman" w:cs="Times New Roman"/>
          <w:sz w:val="24"/>
          <w:szCs w:val="24"/>
        </w:rPr>
        <w:t xml:space="preserve">ch z </w:t>
      </w:r>
      <w:r w:rsidRPr="00A23EE2">
        <w:rPr>
          <w:rFonts w:ascii="Times New Roman" w:hAnsi="Times New Roman" w:cs="Times New Roman"/>
          <w:sz w:val="24"/>
          <w:szCs w:val="24"/>
        </w:rPr>
        <w:t>wychowawcą, lekcjach przedmiotowych oraz na dodat</w:t>
      </w:r>
      <w:r w:rsidR="00F55863">
        <w:rPr>
          <w:rFonts w:ascii="Times New Roman" w:hAnsi="Times New Roman" w:cs="Times New Roman"/>
          <w:sz w:val="24"/>
          <w:szCs w:val="24"/>
        </w:rPr>
        <w:t xml:space="preserve">kowych zajęciach edukacyjnych i </w:t>
      </w:r>
      <w:r w:rsidRPr="00A23EE2">
        <w:rPr>
          <w:rFonts w:ascii="Times New Roman" w:hAnsi="Times New Roman" w:cs="Times New Roman"/>
          <w:sz w:val="24"/>
          <w:szCs w:val="24"/>
        </w:rPr>
        <w:t>innych zajęciach, wspomagają</w:t>
      </w:r>
      <w:r w:rsidR="00992506">
        <w:rPr>
          <w:rFonts w:ascii="Times New Roman" w:hAnsi="Times New Roman" w:cs="Times New Roman"/>
          <w:sz w:val="24"/>
          <w:szCs w:val="24"/>
        </w:rPr>
        <w:t>cych uczniów w </w:t>
      </w:r>
      <w:r w:rsidRPr="00A23EE2">
        <w:rPr>
          <w:rFonts w:ascii="Times New Roman" w:hAnsi="Times New Roman" w:cs="Times New Roman"/>
          <w:sz w:val="24"/>
          <w:szCs w:val="24"/>
        </w:rPr>
        <w:t xml:space="preserve">wyborze </w:t>
      </w:r>
      <w:r w:rsidR="00F55863">
        <w:rPr>
          <w:rFonts w:ascii="Times New Roman" w:hAnsi="Times New Roman" w:cs="Times New Roman"/>
          <w:sz w:val="24"/>
          <w:szCs w:val="24"/>
        </w:rPr>
        <w:t xml:space="preserve">kierunku kształcenia i zawodu w </w:t>
      </w:r>
      <w:r w:rsidRPr="00A23EE2">
        <w:rPr>
          <w:rFonts w:ascii="Times New Roman" w:hAnsi="Times New Roman" w:cs="Times New Roman"/>
          <w:sz w:val="24"/>
          <w:szCs w:val="24"/>
        </w:rPr>
        <w:t>ramach pomocy psychologiczno-pedagogicznej</w:t>
      </w:r>
      <w:r w:rsidR="00954E24">
        <w:rPr>
          <w:rFonts w:ascii="Times New Roman" w:hAnsi="Times New Roman" w:cs="Times New Roman"/>
          <w:sz w:val="24"/>
          <w:szCs w:val="24"/>
        </w:rPr>
        <w:t>. Program doradztwa edukacyjno-zawodowego pokazuje aspekty pracy poprzez:</w:t>
      </w:r>
      <w:r w:rsidR="00F55863">
        <w:rPr>
          <w:rFonts w:ascii="Times New Roman" w:hAnsi="Times New Roman" w:cs="Times New Roman"/>
          <w:sz w:val="24"/>
          <w:szCs w:val="24"/>
        </w:rPr>
        <w:t xml:space="preserve"> </w:t>
      </w:r>
      <w:r w:rsidR="00992506">
        <w:rPr>
          <w:rFonts w:ascii="Times New Roman" w:hAnsi="Times New Roman" w:cs="Times New Roman"/>
          <w:sz w:val="24"/>
          <w:szCs w:val="24"/>
        </w:rPr>
        <w:t>1) </w:t>
      </w:r>
      <w:r w:rsidR="00C72643">
        <w:rPr>
          <w:rFonts w:ascii="Times New Roman" w:hAnsi="Times New Roman" w:cs="Times New Roman"/>
          <w:sz w:val="24"/>
          <w:szCs w:val="24"/>
        </w:rPr>
        <w:t>gromadzenie</w:t>
      </w:r>
      <w:r w:rsidRPr="00A23EE2">
        <w:rPr>
          <w:rFonts w:ascii="Times New Roman" w:hAnsi="Times New Roman" w:cs="Times New Roman"/>
          <w:sz w:val="24"/>
          <w:szCs w:val="24"/>
        </w:rPr>
        <w:t xml:space="preserve"> informacji o zawodach, kwalifikacjach i stanowiskach pracy oraz drogach dojścia do nich</w:t>
      </w:r>
      <w:r w:rsidR="00954E24">
        <w:rPr>
          <w:rFonts w:ascii="Times New Roman" w:hAnsi="Times New Roman" w:cs="Times New Roman"/>
          <w:sz w:val="24"/>
          <w:szCs w:val="24"/>
        </w:rPr>
        <w:t xml:space="preserve">, 2) </w:t>
      </w:r>
      <w:r w:rsidRPr="00A23EE2">
        <w:rPr>
          <w:rFonts w:ascii="Times New Roman" w:hAnsi="Times New Roman" w:cs="Times New Roman"/>
          <w:sz w:val="24"/>
          <w:szCs w:val="24"/>
        </w:rPr>
        <w:t>analizowanie form zatrudnienia, porównanie możliwości funkcjonowania na rynku pracy jako pracownik, jako pracodawca</w:t>
      </w:r>
      <w:r w:rsidR="00C72643">
        <w:rPr>
          <w:rFonts w:ascii="Times New Roman" w:hAnsi="Times New Roman" w:cs="Times New Roman"/>
          <w:sz w:val="24"/>
          <w:szCs w:val="24"/>
        </w:rPr>
        <w:t xml:space="preserve"> oraz</w:t>
      </w:r>
      <w:r w:rsidRPr="00A23EE2">
        <w:rPr>
          <w:rFonts w:ascii="Times New Roman" w:hAnsi="Times New Roman" w:cs="Times New Roman"/>
          <w:sz w:val="24"/>
          <w:szCs w:val="24"/>
        </w:rPr>
        <w:t xml:space="preserve"> jako osoba prowadząca działalność gospodarczą</w:t>
      </w:r>
      <w:r w:rsidR="00C72643">
        <w:rPr>
          <w:rFonts w:ascii="Times New Roman" w:hAnsi="Times New Roman" w:cs="Times New Roman"/>
          <w:sz w:val="24"/>
          <w:szCs w:val="24"/>
        </w:rPr>
        <w:t>, 3)</w:t>
      </w:r>
      <w:r w:rsidRPr="00A23EE2">
        <w:rPr>
          <w:rFonts w:ascii="Times New Roman" w:hAnsi="Times New Roman" w:cs="Times New Roman"/>
          <w:sz w:val="24"/>
          <w:szCs w:val="24"/>
        </w:rPr>
        <w:t xml:space="preserve"> </w:t>
      </w:r>
      <w:r w:rsidR="00C72643">
        <w:rPr>
          <w:rFonts w:ascii="Times New Roman" w:hAnsi="Times New Roman" w:cs="Times New Roman"/>
          <w:sz w:val="24"/>
          <w:szCs w:val="24"/>
        </w:rPr>
        <w:t>poznanie</w:t>
      </w:r>
      <w:r w:rsidRPr="00A23EE2">
        <w:rPr>
          <w:rFonts w:ascii="Times New Roman" w:hAnsi="Times New Roman" w:cs="Times New Roman"/>
          <w:sz w:val="24"/>
          <w:szCs w:val="24"/>
        </w:rPr>
        <w:t xml:space="preserve"> podstaw prawa pracy, w tym r</w:t>
      </w:r>
      <w:r w:rsidR="00F55863">
        <w:rPr>
          <w:rFonts w:ascii="Times New Roman" w:hAnsi="Times New Roman" w:cs="Times New Roman"/>
          <w:sz w:val="24"/>
          <w:szCs w:val="24"/>
        </w:rPr>
        <w:t xml:space="preserve">odzajów umów o pracę, sposobów </w:t>
      </w:r>
      <w:r w:rsidRPr="00A23EE2">
        <w:rPr>
          <w:rFonts w:ascii="Times New Roman" w:hAnsi="Times New Roman" w:cs="Times New Roman"/>
          <w:sz w:val="24"/>
          <w:szCs w:val="24"/>
        </w:rPr>
        <w:t>ich rozwiązywania, praw i obowiązków pracownika</w:t>
      </w:r>
      <w:r w:rsidR="00954E24">
        <w:rPr>
          <w:rFonts w:ascii="Times New Roman" w:hAnsi="Times New Roman" w:cs="Times New Roman"/>
          <w:sz w:val="24"/>
          <w:szCs w:val="24"/>
        </w:rPr>
        <w:t xml:space="preserve">, </w:t>
      </w:r>
      <w:r w:rsidR="00C72643">
        <w:rPr>
          <w:rFonts w:ascii="Times New Roman" w:hAnsi="Times New Roman" w:cs="Times New Roman"/>
          <w:sz w:val="24"/>
          <w:szCs w:val="24"/>
        </w:rPr>
        <w:t>4</w:t>
      </w:r>
      <w:r w:rsidR="00954E24">
        <w:rPr>
          <w:rFonts w:ascii="Times New Roman" w:hAnsi="Times New Roman" w:cs="Times New Roman"/>
          <w:sz w:val="24"/>
          <w:szCs w:val="24"/>
        </w:rPr>
        <w:t xml:space="preserve">) </w:t>
      </w:r>
      <w:r w:rsidR="00C72643">
        <w:rPr>
          <w:rFonts w:ascii="Times New Roman" w:hAnsi="Times New Roman" w:cs="Times New Roman"/>
          <w:sz w:val="24"/>
          <w:szCs w:val="24"/>
        </w:rPr>
        <w:t>gromadzenie</w:t>
      </w:r>
      <w:r w:rsidR="00F55863">
        <w:rPr>
          <w:rFonts w:ascii="Times New Roman" w:hAnsi="Times New Roman" w:cs="Times New Roman"/>
          <w:sz w:val="24"/>
          <w:szCs w:val="24"/>
        </w:rPr>
        <w:t xml:space="preserve"> informacji o lokalnym, regionalnym, </w:t>
      </w:r>
      <w:r w:rsidRPr="00A23EE2">
        <w:rPr>
          <w:rFonts w:ascii="Times New Roman" w:hAnsi="Times New Roman" w:cs="Times New Roman"/>
          <w:sz w:val="24"/>
          <w:szCs w:val="24"/>
        </w:rPr>
        <w:t xml:space="preserve">krajowym i </w:t>
      </w:r>
      <w:r w:rsidR="00F55863">
        <w:rPr>
          <w:rFonts w:ascii="Times New Roman" w:hAnsi="Times New Roman" w:cs="Times New Roman"/>
          <w:sz w:val="24"/>
          <w:szCs w:val="24"/>
        </w:rPr>
        <w:t xml:space="preserve">europejskim </w:t>
      </w:r>
      <w:r w:rsidRPr="00A23EE2">
        <w:rPr>
          <w:rFonts w:ascii="Times New Roman" w:hAnsi="Times New Roman" w:cs="Times New Roman"/>
          <w:sz w:val="24"/>
          <w:szCs w:val="24"/>
        </w:rPr>
        <w:t>rynku pracy oraz zasadach na nim funkcjonujących</w:t>
      </w:r>
      <w:r w:rsidR="00954E24">
        <w:rPr>
          <w:rFonts w:ascii="Times New Roman" w:hAnsi="Times New Roman" w:cs="Times New Roman"/>
          <w:sz w:val="24"/>
          <w:szCs w:val="24"/>
        </w:rPr>
        <w:t xml:space="preserve">, </w:t>
      </w:r>
      <w:r w:rsidR="00C72643">
        <w:rPr>
          <w:rFonts w:ascii="Times New Roman" w:hAnsi="Times New Roman" w:cs="Times New Roman"/>
          <w:sz w:val="24"/>
          <w:szCs w:val="24"/>
        </w:rPr>
        <w:t>5</w:t>
      </w:r>
      <w:r w:rsidR="00992506">
        <w:rPr>
          <w:rFonts w:ascii="Times New Roman" w:hAnsi="Times New Roman" w:cs="Times New Roman"/>
          <w:sz w:val="24"/>
          <w:szCs w:val="24"/>
        </w:rPr>
        <w:t>) </w:t>
      </w:r>
      <w:r w:rsidRPr="00A23EE2">
        <w:rPr>
          <w:rFonts w:ascii="Times New Roman" w:hAnsi="Times New Roman" w:cs="Times New Roman"/>
          <w:sz w:val="24"/>
          <w:szCs w:val="24"/>
        </w:rPr>
        <w:t>konfrontacj</w:t>
      </w:r>
      <w:r w:rsidR="00954E24">
        <w:rPr>
          <w:rFonts w:ascii="Times New Roman" w:hAnsi="Times New Roman" w:cs="Times New Roman"/>
          <w:sz w:val="24"/>
          <w:szCs w:val="24"/>
        </w:rPr>
        <w:t>ę</w:t>
      </w:r>
      <w:r w:rsidRPr="00A23EE2">
        <w:rPr>
          <w:rFonts w:ascii="Times New Roman" w:hAnsi="Times New Roman" w:cs="Times New Roman"/>
          <w:sz w:val="24"/>
          <w:szCs w:val="24"/>
        </w:rPr>
        <w:t xml:space="preserve"> własnych zasobów ze zidentyfikowanymi potrzebami i oczekiwaniami pracodawców oraz wymaganiami rynku pracy</w:t>
      </w:r>
      <w:r w:rsidR="00954E24">
        <w:rPr>
          <w:rFonts w:ascii="Times New Roman" w:hAnsi="Times New Roman" w:cs="Times New Roman"/>
          <w:sz w:val="24"/>
          <w:szCs w:val="24"/>
        </w:rPr>
        <w:t xml:space="preserve">, </w:t>
      </w:r>
      <w:r w:rsidR="00C72643">
        <w:rPr>
          <w:rFonts w:ascii="Times New Roman" w:hAnsi="Times New Roman" w:cs="Times New Roman"/>
          <w:sz w:val="24"/>
          <w:szCs w:val="24"/>
        </w:rPr>
        <w:t>6</w:t>
      </w:r>
      <w:r w:rsidR="00954E24">
        <w:rPr>
          <w:rFonts w:ascii="Times New Roman" w:hAnsi="Times New Roman" w:cs="Times New Roman"/>
          <w:sz w:val="24"/>
          <w:szCs w:val="24"/>
        </w:rPr>
        <w:t xml:space="preserve">) </w:t>
      </w:r>
      <w:r w:rsidRPr="00A23EE2">
        <w:rPr>
          <w:rFonts w:ascii="Times New Roman" w:hAnsi="Times New Roman" w:cs="Times New Roman"/>
          <w:sz w:val="24"/>
          <w:szCs w:val="24"/>
        </w:rPr>
        <w:t>anal</w:t>
      </w:r>
      <w:r w:rsidR="00F55863">
        <w:rPr>
          <w:rFonts w:ascii="Times New Roman" w:hAnsi="Times New Roman" w:cs="Times New Roman"/>
          <w:sz w:val="24"/>
          <w:szCs w:val="24"/>
        </w:rPr>
        <w:t>izowanie znaczenia i możliwości</w:t>
      </w:r>
      <w:r w:rsidRPr="00A23EE2">
        <w:rPr>
          <w:rFonts w:ascii="Times New Roman" w:hAnsi="Times New Roman" w:cs="Times New Roman"/>
          <w:sz w:val="24"/>
          <w:szCs w:val="24"/>
        </w:rPr>
        <w:t xml:space="preserve"> form aktywizacji zawodowej</w:t>
      </w:r>
      <w:r w:rsidR="00954E24">
        <w:rPr>
          <w:rFonts w:ascii="Times New Roman" w:hAnsi="Times New Roman" w:cs="Times New Roman"/>
          <w:sz w:val="24"/>
          <w:szCs w:val="24"/>
        </w:rPr>
        <w:t xml:space="preserve">, </w:t>
      </w:r>
      <w:r w:rsidR="00C72643">
        <w:rPr>
          <w:rFonts w:ascii="Times New Roman" w:hAnsi="Times New Roman" w:cs="Times New Roman"/>
          <w:sz w:val="24"/>
          <w:szCs w:val="24"/>
        </w:rPr>
        <w:t>7</w:t>
      </w:r>
      <w:r w:rsidR="00954E24">
        <w:rPr>
          <w:rFonts w:ascii="Times New Roman" w:hAnsi="Times New Roman" w:cs="Times New Roman"/>
          <w:sz w:val="24"/>
          <w:szCs w:val="24"/>
        </w:rPr>
        <w:t xml:space="preserve">) </w:t>
      </w:r>
      <w:r w:rsidRPr="00A23EE2">
        <w:rPr>
          <w:rFonts w:ascii="Times New Roman" w:hAnsi="Times New Roman" w:cs="Times New Roman"/>
          <w:sz w:val="24"/>
          <w:szCs w:val="24"/>
        </w:rPr>
        <w:t>sporządzanie dokumentów aplikacyjnych zgodnie z wymaganiami pracodawców</w:t>
      </w:r>
      <w:r w:rsidR="00954E24">
        <w:rPr>
          <w:rFonts w:ascii="Times New Roman" w:hAnsi="Times New Roman" w:cs="Times New Roman"/>
          <w:sz w:val="24"/>
          <w:szCs w:val="24"/>
        </w:rPr>
        <w:t xml:space="preserve">, </w:t>
      </w:r>
      <w:r w:rsidR="00C72643">
        <w:rPr>
          <w:rFonts w:ascii="Times New Roman" w:hAnsi="Times New Roman" w:cs="Times New Roman"/>
          <w:sz w:val="24"/>
          <w:szCs w:val="24"/>
        </w:rPr>
        <w:t>8</w:t>
      </w:r>
      <w:r w:rsidR="00954E24">
        <w:rPr>
          <w:rFonts w:ascii="Times New Roman" w:hAnsi="Times New Roman" w:cs="Times New Roman"/>
          <w:sz w:val="24"/>
          <w:szCs w:val="24"/>
        </w:rPr>
        <w:t xml:space="preserve">) </w:t>
      </w:r>
      <w:r w:rsidRPr="00A23EE2">
        <w:rPr>
          <w:rFonts w:ascii="Times New Roman" w:hAnsi="Times New Roman" w:cs="Times New Roman"/>
          <w:sz w:val="24"/>
          <w:szCs w:val="24"/>
        </w:rPr>
        <w:t>przygotowanie się do zaprezentowania siebie i swoich kompetencji podczas rozmowy kwalifikacyjnej</w:t>
      </w:r>
      <w:r w:rsidR="00954E24">
        <w:rPr>
          <w:rFonts w:ascii="Times New Roman" w:hAnsi="Times New Roman" w:cs="Times New Roman"/>
          <w:sz w:val="24"/>
          <w:szCs w:val="24"/>
        </w:rPr>
        <w:t xml:space="preserve">, </w:t>
      </w:r>
      <w:r w:rsidR="00C72643">
        <w:rPr>
          <w:rFonts w:ascii="Times New Roman" w:hAnsi="Times New Roman" w:cs="Times New Roman"/>
          <w:sz w:val="24"/>
          <w:szCs w:val="24"/>
        </w:rPr>
        <w:t>9</w:t>
      </w:r>
      <w:r w:rsidR="00954E24">
        <w:rPr>
          <w:rFonts w:ascii="Times New Roman" w:hAnsi="Times New Roman" w:cs="Times New Roman"/>
          <w:sz w:val="24"/>
          <w:szCs w:val="24"/>
        </w:rPr>
        <w:t xml:space="preserve">) </w:t>
      </w:r>
      <w:r w:rsidRPr="00A23EE2">
        <w:rPr>
          <w:rFonts w:ascii="Times New Roman" w:hAnsi="Times New Roman" w:cs="Times New Roman"/>
          <w:sz w:val="24"/>
          <w:szCs w:val="24"/>
        </w:rPr>
        <w:t>charakteryzowanie przebiegu procesu zakładania własnej firmy oraz instytucji wspomagających zakładanie działalności gospodarczej</w:t>
      </w:r>
      <w:r w:rsidR="00954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E24" w:rsidRPr="00C662F1" w:rsidRDefault="00C72643" w:rsidP="00C662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w okresie edukacji zawodowej Zygmunt Wiatrowski zwraca uwagę na to, że </w:t>
      </w:r>
      <w:r w:rsidR="00763EEA">
        <w:rPr>
          <w:rFonts w:ascii="Times New Roman" w:hAnsi="Times New Roman" w:cs="Times New Roman"/>
          <w:sz w:val="24"/>
          <w:szCs w:val="24"/>
        </w:rPr>
        <w:t xml:space="preserve">wychowanie do pracy skoncentrowane jest wokół: 1) kształtowania etyki zawodowej, </w:t>
      </w:r>
      <w:r w:rsidR="00763EEA">
        <w:rPr>
          <w:rFonts w:ascii="Times New Roman" w:hAnsi="Times New Roman" w:cs="Times New Roman"/>
          <w:sz w:val="24"/>
          <w:szCs w:val="24"/>
        </w:rPr>
        <w:lastRenderedPageBreak/>
        <w:t>odpowiedniego stosunku do pracy oraz pozytywnych cech niezbędnych w stosunkach międzyludzkich, 2) ukierunkowania w dążeniu do rozwoju osobowości zawodowej,</w:t>
      </w:r>
      <w:r w:rsidR="00954E24">
        <w:rPr>
          <w:rFonts w:ascii="Times New Roman" w:hAnsi="Times New Roman" w:cs="Times New Roman"/>
          <w:sz w:val="24"/>
          <w:szCs w:val="24"/>
        </w:rPr>
        <w:t xml:space="preserve"> </w:t>
      </w:r>
      <w:r w:rsidR="00992506">
        <w:rPr>
          <w:rFonts w:ascii="Times New Roman" w:hAnsi="Times New Roman" w:cs="Times New Roman"/>
          <w:sz w:val="24"/>
          <w:szCs w:val="24"/>
        </w:rPr>
        <w:t>3) </w:t>
      </w:r>
      <w:r w:rsidR="00763EEA">
        <w:rPr>
          <w:rFonts w:ascii="Times New Roman" w:hAnsi="Times New Roman" w:cs="Times New Roman"/>
          <w:sz w:val="24"/>
          <w:szCs w:val="24"/>
        </w:rPr>
        <w:t xml:space="preserve">zdobywania przez uczniów wiedzy </w:t>
      </w:r>
      <w:proofErr w:type="spellStart"/>
      <w:r w:rsidR="00763EEA">
        <w:rPr>
          <w:rFonts w:ascii="Times New Roman" w:hAnsi="Times New Roman" w:cs="Times New Roman"/>
          <w:sz w:val="24"/>
          <w:szCs w:val="24"/>
        </w:rPr>
        <w:t>ogólnozawodowej</w:t>
      </w:r>
      <w:proofErr w:type="spellEnd"/>
      <w:r w:rsidR="00763EEA">
        <w:rPr>
          <w:rFonts w:ascii="Times New Roman" w:hAnsi="Times New Roman" w:cs="Times New Roman"/>
          <w:sz w:val="24"/>
          <w:szCs w:val="24"/>
        </w:rPr>
        <w:t xml:space="preserve"> i specjalistycznej koniecznej do dalszego doskonalenia zawodowego, 4) kształtowania umiejętności umysłowych i sprawności manualnych niezbędnych do wykonywania przyszłego zawodu, 5) przygotowania do samokształcenia, samowychowania i podwyższania kwalifikacji zawodowych</w:t>
      </w:r>
      <w:r w:rsidR="00053A50">
        <w:rPr>
          <w:rFonts w:ascii="Times New Roman" w:hAnsi="Times New Roman" w:cs="Times New Roman"/>
          <w:sz w:val="24"/>
          <w:szCs w:val="24"/>
        </w:rPr>
        <w:t xml:space="preserve"> (Wiatrowski, 2005, s.234).</w:t>
      </w:r>
      <w:r w:rsidR="00954E24">
        <w:rPr>
          <w:rFonts w:ascii="Times New Roman" w:hAnsi="Times New Roman" w:cs="Times New Roman"/>
          <w:sz w:val="24"/>
          <w:szCs w:val="24"/>
        </w:rPr>
        <w:t xml:space="preserve"> W technikum i branżowej</w:t>
      </w:r>
      <w:r>
        <w:rPr>
          <w:rFonts w:ascii="Times New Roman" w:hAnsi="Times New Roman" w:cs="Times New Roman"/>
          <w:sz w:val="24"/>
          <w:szCs w:val="24"/>
        </w:rPr>
        <w:t xml:space="preserve"> szkole</w:t>
      </w:r>
      <w:r w:rsidR="00954E24">
        <w:rPr>
          <w:rFonts w:ascii="Times New Roman" w:hAnsi="Times New Roman" w:cs="Times New Roman"/>
          <w:sz w:val="24"/>
          <w:szCs w:val="24"/>
        </w:rPr>
        <w:t xml:space="preserve"> program doradztwa edukacyjno-zawodowego </w:t>
      </w:r>
      <w:r w:rsidR="00CA3A4C">
        <w:rPr>
          <w:rFonts w:ascii="Times New Roman" w:hAnsi="Times New Roman" w:cs="Times New Roman"/>
          <w:sz w:val="24"/>
          <w:szCs w:val="24"/>
        </w:rPr>
        <w:t>nawiązuje do</w:t>
      </w:r>
      <w:r w:rsidR="00365375">
        <w:rPr>
          <w:rFonts w:ascii="Times New Roman" w:hAnsi="Times New Roman" w:cs="Times New Roman"/>
          <w:sz w:val="24"/>
          <w:szCs w:val="24"/>
        </w:rPr>
        <w:t xml:space="preserve"> myśl</w:t>
      </w:r>
      <w:r w:rsidR="00CA3A4C">
        <w:rPr>
          <w:rFonts w:ascii="Times New Roman" w:hAnsi="Times New Roman" w:cs="Times New Roman"/>
          <w:sz w:val="24"/>
          <w:szCs w:val="24"/>
        </w:rPr>
        <w:t>i</w:t>
      </w:r>
      <w:r w:rsidR="00365375">
        <w:rPr>
          <w:rFonts w:ascii="Times New Roman" w:hAnsi="Times New Roman" w:cs="Times New Roman"/>
          <w:sz w:val="24"/>
          <w:szCs w:val="24"/>
        </w:rPr>
        <w:t xml:space="preserve"> </w:t>
      </w:r>
      <w:r w:rsidR="00CA3A4C">
        <w:rPr>
          <w:rFonts w:ascii="Times New Roman" w:hAnsi="Times New Roman" w:cs="Times New Roman"/>
          <w:sz w:val="24"/>
          <w:szCs w:val="24"/>
        </w:rPr>
        <w:t xml:space="preserve">Z. Wiatrowskiego i </w:t>
      </w:r>
      <w:r w:rsidR="00954E24">
        <w:rPr>
          <w:rFonts w:ascii="Times New Roman" w:hAnsi="Times New Roman" w:cs="Times New Roman"/>
          <w:sz w:val="24"/>
          <w:szCs w:val="24"/>
        </w:rPr>
        <w:t>zakłada również elementy pracy</w:t>
      </w:r>
      <w:r w:rsidR="00CA3A4C">
        <w:rPr>
          <w:rFonts w:ascii="Times New Roman" w:hAnsi="Times New Roman" w:cs="Times New Roman"/>
          <w:sz w:val="24"/>
          <w:szCs w:val="24"/>
        </w:rPr>
        <w:t xml:space="preserve">, które są </w:t>
      </w:r>
      <w:r w:rsidR="00954E24">
        <w:rPr>
          <w:rFonts w:ascii="Times New Roman" w:hAnsi="Times New Roman" w:cs="Times New Roman"/>
          <w:sz w:val="24"/>
          <w:szCs w:val="24"/>
        </w:rPr>
        <w:t>wyrażone w: 1)</w:t>
      </w:r>
      <w:r w:rsidR="00C662F1">
        <w:rPr>
          <w:rFonts w:ascii="Times New Roman" w:hAnsi="Times New Roman" w:cs="Times New Roman"/>
          <w:sz w:val="24"/>
          <w:szCs w:val="24"/>
        </w:rPr>
        <w:t xml:space="preserve"> </w:t>
      </w:r>
      <w:r w:rsidR="00954E24" w:rsidRPr="00C662F1">
        <w:rPr>
          <w:rFonts w:ascii="Times New Roman" w:hAnsi="Times New Roman" w:cs="Times New Roman"/>
          <w:sz w:val="24"/>
          <w:szCs w:val="24"/>
        </w:rPr>
        <w:t>określani</w:t>
      </w:r>
      <w:r w:rsidR="00C662F1">
        <w:rPr>
          <w:rFonts w:ascii="Times New Roman" w:hAnsi="Times New Roman" w:cs="Times New Roman"/>
          <w:sz w:val="24"/>
          <w:szCs w:val="24"/>
        </w:rPr>
        <w:t>u</w:t>
      </w:r>
      <w:r w:rsidR="00954E24" w:rsidRPr="00C662F1">
        <w:rPr>
          <w:rFonts w:ascii="Times New Roman" w:hAnsi="Times New Roman" w:cs="Times New Roman"/>
          <w:sz w:val="24"/>
          <w:szCs w:val="24"/>
        </w:rPr>
        <w:t xml:space="preserve"> zawodów i stanowisk pracy, dla których bazą są dobywane kwalifikacje</w:t>
      </w:r>
      <w:r w:rsidR="00992506">
        <w:rPr>
          <w:rFonts w:ascii="Times New Roman" w:hAnsi="Times New Roman" w:cs="Times New Roman"/>
          <w:sz w:val="24"/>
          <w:szCs w:val="24"/>
        </w:rPr>
        <w:t>, 2) </w:t>
      </w:r>
      <w:r w:rsidR="00954E24" w:rsidRPr="00C662F1">
        <w:rPr>
          <w:rFonts w:ascii="Times New Roman" w:hAnsi="Times New Roman" w:cs="Times New Roman"/>
          <w:sz w:val="24"/>
          <w:szCs w:val="24"/>
        </w:rPr>
        <w:t>analizowani</w:t>
      </w:r>
      <w:r w:rsidR="00C662F1">
        <w:rPr>
          <w:rFonts w:ascii="Times New Roman" w:hAnsi="Times New Roman" w:cs="Times New Roman"/>
          <w:sz w:val="24"/>
          <w:szCs w:val="24"/>
        </w:rPr>
        <w:t>u</w:t>
      </w:r>
      <w:r w:rsidR="003A0CDF">
        <w:rPr>
          <w:rFonts w:ascii="Times New Roman" w:hAnsi="Times New Roman" w:cs="Times New Roman"/>
          <w:sz w:val="24"/>
          <w:szCs w:val="24"/>
        </w:rPr>
        <w:t xml:space="preserve"> form zatrudnienia, </w:t>
      </w:r>
      <w:r w:rsidR="00954E24" w:rsidRPr="00C662F1">
        <w:rPr>
          <w:rFonts w:ascii="Times New Roman" w:hAnsi="Times New Roman" w:cs="Times New Roman"/>
          <w:sz w:val="24"/>
          <w:szCs w:val="24"/>
        </w:rPr>
        <w:t>porównywanie możliwości funkcjonowania na rynku pracy jako pracownik, jako pracodawca, jako osoba prowa</w:t>
      </w:r>
      <w:r w:rsidR="00992506">
        <w:rPr>
          <w:rFonts w:ascii="Times New Roman" w:hAnsi="Times New Roman" w:cs="Times New Roman"/>
          <w:sz w:val="24"/>
          <w:szCs w:val="24"/>
        </w:rPr>
        <w:t>dząca działalność gospodarczą w </w:t>
      </w:r>
      <w:r w:rsidR="00954E24" w:rsidRPr="00C662F1">
        <w:rPr>
          <w:rFonts w:ascii="Times New Roman" w:hAnsi="Times New Roman" w:cs="Times New Roman"/>
          <w:sz w:val="24"/>
          <w:szCs w:val="24"/>
        </w:rPr>
        <w:t>obszarze, w którym się kształci oraz analizowanie podstaw prawa pracy w tym rodzajów umów o pracę, sposobów ich rozwiązywania, praw i obowiązków pracownika</w:t>
      </w:r>
      <w:r w:rsidR="00992506">
        <w:rPr>
          <w:rFonts w:ascii="Times New Roman" w:hAnsi="Times New Roman" w:cs="Times New Roman"/>
          <w:sz w:val="24"/>
          <w:szCs w:val="24"/>
        </w:rPr>
        <w:t>, 3) </w:t>
      </w:r>
      <w:r>
        <w:rPr>
          <w:rFonts w:ascii="Times New Roman" w:hAnsi="Times New Roman" w:cs="Times New Roman"/>
          <w:sz w:val="24"/>
          <w:szCs w:val="24"/>
        </w:rPr>
        <w:t>gromadzeniu</w:t>
      </w:r>
      <w:r w:rsidR="00954E24" w:rsidRPr="00C662F1">
        <w:rPr>
          <w:rFonts w:ascii="Times New Roman" w:hAnsi="Times New Roman" w:cs="Times New Roman"/>
          <w:sz w:val="24"/>
          <w:szCs w:val="24"/>
        </w:rPr>
        <w:t xml:space="preserve"> informacji o lokalnym, regionalnym, krajowym i europejskim rynku pracy oraz o zasadach na nim funkcjonujących</w:t>
      </w:r>
      <w:r w:rsidR="00C662F1">
        <w:rPr>
          <w:rFonts w:ascii="Times New Roman" w:hAnsi="Times New Roman" w:cs="Times New Roman"/>
          <w:sz w:val="24"/>
          <w:szCs w:val="24"/>
        </w:rPr>
        <w:t xml:space="preserve">, 4) </w:t>
      </w:r>
      <w:r w:rsidR="00954E24" w:rsidRPr="00C662F1">
        <w:rPr>
          <w:rFonts w:ascii="Times New Roman" w:hAnsi="Times New Roman" w:cs="Times New Roman"/>
          <w:sz w:val="24"/>
          <w:szCs w:val="24"/>
        </w:rPr>
        <w:t>konfrontowani</w:t>
      </w:r>
      <w:r w:rsidR="00C662F1">
        <w:rPr>
          <w:rFonts w:ascii="Times New Roman" w:hAnsi="Times New Roman" w:cs="Times New Roman"/>
          <w:sz w:val="24"/>
          <w:szCs w:val="24"/>
        </w:rPr>
        <w:t>u</w:t>
      </w:r>
      <w:r w:rsidR="00954E24" w:rsidRPr="00C662F1">
        <w:rPr>
          <w:rFonts w:ascii="Times New Roman" w:hAnsi="Times New Roman" w:cs="Times New Roman"/>
          <w:sz w:val="24"/>
          <w:szCs w:val="24"/>
        </w:rPr>
        <w:t xml:space="preserve"> własnych zasobów ze zidentyfikowanymi potrzebami i oczekiwaniami pracodawców oraz wymaganiami rynku pracy</w:t>
      </w:r>
      <w:r w:rsidR="00C662F1">
        <w:rPr>
          <w:rFonts w:ascii="Times New Roman" w:hAnsi="Times New Roman" w:cs="Times New Roman"/>
          <w:sz w:val="24"/>
          <w:szCs w:val="24"/>
        </w:rPr>
        <w:t xml:space="preserve">, 5) </w:t>
      </w:r>
      <w:r w:rsidR="00954E24" w:rsidRPr="00C662F1">
        <w:rPr>
          <w:rFonts w:ascii="Times New Roman" w:hAnsi="Times New Roman" w:cs="Times New Roman"/>
          <w:sz w:val="24"/>
          <w:szCs w:val="24"/>
        </w:rPr>
        <w:t>analizowani</w:t>
      </w:r>
      <w:r w:rsidR="00C662F1">
        <w:rPr>
          <w:rFonts w:ascii="Times New Roman" w:hAnsi="Times New Roman" w:cs="Times New Roman"/>
          <w:sz w:val="24"/>
          <w:szCs w:val="24"/>
        </w:rPr>
        <w:t>u</w:t>
      </w:r>
      <w:r w:rsidR="00954E24" w:rsidRPr="00C662F1">
        <w:rPr>
          <w:rFonts w:ascii="Times New Roman" w:hAnsi="Times New Roman" w:cs="Times New Roman"/>
          <w:sz w:val="24"/>
          <w:szCs w:val="24"/>
        </w:rPr>
        <w:t xml:space="preserve"> znaczenia i możliwości stażu zawodowego/zatrudnieni</w:t>
      </w:r>
      <w:r w:rsidR="00992506">
        <w:rPr>
          <w:rFonts w:ascii="Times New Roman" w:hAnsi="Times New Roman" w:cs="Times New Roman"/>
          <w:sz w:val="24"/>
          <w:szCs w:val="24"/>
        </w:rPr>
        <w:t>a z </w:t>
      </w:r>
      <w:r w:rsidR="00954E24" w:rsidRPr="00C662F1">
        <w:rPr>
          <w:rFonts w:ascii="Times New Roman" w:hAnsi="Times New Roman" w:cs="Times New Roman"/>
          <w:sz w:val="24"/>
          <w:szCs w:val="24"/>
        </w:rPr>
        <w:t>wykorzystaniem dostępnych form aktywizacji zawodowej</w:t>
      </w:r>
      <w:r w:rsidR="00C662F1">
        <w:rPr>
          <w:rFonts w:ascii="Times New Roman" w:hAnsi="Times New Roman" w:cs="Times New Roman"/>
          <w:sz w:val="24"/>
          <w:szCs w:val="24"/>
        </w:rPr>
        <w:t xml:space="preserve">, 6) </w:t>
      </w:r>
      <w:r w:rsidR="00954E24" w:rsidRPr="00C662F1">
        <w:rPr>
          <w:rFonts w:ascii="Times New Roman" w:hAnsi="Times New Roman" w:cs="Times New Roman"/>
          <w:sz w:val="24"/>
          <w:szCs w:val="24"/>
        </w:rPr>
        <w:t>sporządzanie i aktualizowanie dokumentów aplikacyjnych zgodnie z wymaganiami pracodawców</w:t>
      </w:r>
      <w:r w:rsidR="00C662F1">
        <w:rPr>
          <w:rFonts w:ascii="Times New Roman" w:hAnsi="Times New Roman" w:cs="Times New Roman"/>
          <w:sz w:val="24"/>
          <w:szCs w:val="24"/>
        </w:rPr>
        <w:t xml:space="preserve">, 7) </w:t>
      </w:r>
      <w:r w:rsidR="00954E24" w:rsidRPr="00C662F1">
        <w:rPr>
          <w:rFonts w:ascii="Times New Roman" w:hAnsi="Times New Roman" w:cs="Times New Roman"/>
          <w:sz w:val="24"/>
          <w:szCs w:val="24"/>
        </w:rPr>
        <w:t>przygotowani</w:t>
      </w:r>
      <w:r w:rsidR="00C662F1">
        <w:rPr>
          <w:rFonts w:ascii="Times New Roman" w:hAnsi="Times New Roman" w:cs="Times New Roman"/>
          <w:sz w:val="24"/>
          <w:szCs w:val="24"/>
        </w:rPr>
        <w:t>u</w:t>
      </w:r>
      <w:r w:rsidR="00954E24" w:rsidRPr="00C662F1">
        <w:rPr>
          <w:rFonts w:ascii="Times New Roman" w:hAnsi="Times New Roman" w:cs="Times New Roman"/>
          <w:sz w:val="24"/>
          <w:szCs w:val="24"/>
        </w:rPr>
        <w:t xml:space="preserve"> do zaprezentowania siebie i swoich kompetencji podczas rozmowy kwalifikacyjnej</w:t>
      </w:r>
      <w:r w:rsidR="00992506">
        <w:rPr>
          <w:rFonts w:ascii="Times New Roman" w:hAnsi="Times New Roman" w:cs="Times New Roman"/>
          <w:sz w:val="24"/>
          <w:szCs w:val="24"/>
        </w:rPr>
        <w:t>, 8) </w:t>
      </w:r>
      <w:r w:rsidR="00954E24" w:rsidRPr="00C662F1">
        <w:rPr>
          <w:rFonts w:ascii="Times New Roman" w:hAnsi="Times New Roman" w:cs="Times New Roman"/>
          <w:sz w:val="24"/>
          <w:szCs w:val="24"/>
        </w:rPr>
        <w:t>charakteryzowani</w:t>
      </w:r>
      <w:r w:rsidR="00C662F1">
        <w:rPr>
          <w:rFonts w:ascii="Times New Roman" w:hAnsi="Times New Roman" w:cs="Times New Roman"/>
          <w:sz w:val="24"/>
          <w:szCs w:val="24"/>
        </w:rPr>
        <w:t>u</w:t>
      </w:r>
      <w:r w:rsidR="00954E24" w:rsidRPr="00C662F1">
        <w:rPr>
          <w:rFonts w:ascii="Times New Roman" w:hAnsi="Times New Roman" w:cs="Times New Roman"/>
          <w:sz w:val="24"/>
          <w:szCs w:val="24"/>
        </w:rPr>
        <w:t xml:space="preserve"> przebiegu procesu zakładania własnej firmy oraz instytucji wspomagających </w:t>
      </w:r>
      <w:r>
        <w:rPr>
          <w:rFonts w:ascii="Times New Roman" w:hAnsi="Times New Roman" w:cs="Times New Roman"/>
          <w:sz w:val="24"/>
          <w:szCs w:val="24"/>
        </w:rPr>
        <w:t>w tym zakresie</w:t>
      </w:r>
      <w:r w:rsidR="00C662F1">
        <w:rPr>
          <w:rFonts w:ascii="Times New Roman" w:hAnsi="Times New Roman" w:cs="Times New Roman"/>
          <w:sz w:val="24"/>
          <w:szCs w:val="24"/>
        </w:rPr>
        <w:t>.</w:t>
      </w:r>
    </w:p>
    <w:p w:rsidR="00C15318" w:rsidRDefault="004315AF" w:rsidP="00CB72A4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24">
        <w:rPr>
          <w:rFonts w:ascii="Times New Roman" w:hAnsi="Times New Roman" w:cs="Times New Roman"/>
          <w:b/>
          <w:sz w:val="24"/>
          <w:szCs w:val="24"/>
        </w:rPr>
        <w:t xml:space="preserve">Zakończenie </w:t>
      </w:r>
    </w:p>
    <w:p w:rsidR="00710127" w:rsidRPr="00710127" w:rsidRDefault="00531283" w:rsidP="005312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Wprowadzane do systemu edukacji obowiązkowe zajęcia z p</w:t>
      </w:r>
      <w:r w:rsidR="00710127" w:rsidRPr="00531283">
        <w:rPr>
          <w:rFonts w:ascii="Times New Roman" w:hAnsi="Times New Roman" w:cs="Times New Roman"/>
          <w:sz w:val="24"/>
          <w:szCs w:val="24"/>
        </w:rPr>
        <w:t>reorientacj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710127" w:rsidRPr="00531283">
        <w:rPr>
          <w:rFonts w:ascii="Times New Roman" w:hAnsi="Times New Roman" w:cs="Times New Roman"/>
          <w:sz w:val="24"/>
          <w:szCs w:val="24"/>
        </w:rPr>
        <w:t>, orientacj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2506">
        <w:rPr>
          <w:rFonts w:ascii="Times New Roman" w:hAnsi="Times New Roman" w:cs="Times New Roman"/>
          <w:sz w:val="24"/>
          <w:szCs w:val="24"/>
        </w:rPr>
        <w:t xml:space="preserve"> i </w:t>
      </w:r>
      <w:r w:rsidR="00710127" w:rsidRPr="00531283">
        <w:rPr>
          <w:rFonts w:ascii="Times New Roman" w:hAnsi="Times New Roman" w:cs="Times New Roman"/>
          <w:sz w:val="24"/>
          <w:szCs w:val="24"/>
        </w:rPr>
        <w:t xml:space="preserve">doradztwo edukacyjno-zawodowego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710127" w:rsidRPr="00531283">
        <w:rPr>
          <w:rFonts w:ascii="Times New Roman" w:hAnsi="Times New Roman" w:cs="Times New Roman"/>
          <w:sz w:val="24"/>
          <w:szCs w:val="24"/>
        </w:rPr>
        <w:t>ukierunkowane na kształtowanie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127" w:rsidRPr="00531283">
        <w:rPr>
          <w:rFonts w:ascii="Times New Roman" w:hAnsi="Times New Roman" w:cs="Times New Roman"/>
          <w:sz w:val="24"/>
          <w:szCs w:val="24"/>
        </w:rPr>
        <w:t>proaktywnych postaw dziec</w:t>
      </w:r>
      <w:r>
        <w:rPr>
          <w:rFonts w:ascii="Times New Roman" w:hAnsi="Times New Roman" w:cs="Times New Roman"/>
          <w:sz w:val="24"/>
          <w:szCs w:val="24"/>
        </w:rPr>
        <w:t xml:space="preserve">i i </w:t>
      </w:r>
      <w:r w:rsidR="00710127" w:rsidRPr="00531283">
        <w:rPr>
          <w:rFonts w:ascii="Times New Roman" w:hAnsi="Times New Roman" w:cs="Times New Roman"/>
          <w:sz w:val="24"/>
          <w:szCs w:val="24"/>
        </w:rPr>
        <w:t>młodzieży wobec prac</w:t>
      </w:r>
      <w:r w:rsidR="007F121E">
        <w:rPr>
          <w:rFonts w:ascii="Times New Roman" w:hAnsi="Times New Roman" w:cs="Times New Roman"/>
          <w:sz w:val="24"/>
          <w:szCs w:val="24"/>
        </w:rPr>
        <w:t>y</w:t>
      </w:r>
      <w:r w:rsidR="00710127" w:rsidRPr="00531283">
        <w:rPr>
          <w:rFonts w:ascii="Times New Roman" w:hAnsi="Times New Roman" w:cs="Times New Roman"/>
          <w:sz w:val="24"/>
          <w:szCs w:val="24"/>
        </w:rPr>
        <w:t xml:space="preserve"> jako fundament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10127" w:rsidRPr="00531283">
        <w:rPr>
          <w:rFonts w:ascii="Times New Roman" w:hAnsi="Times New Roman" w:cs="Times New Roman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ich przyszłej </w:t>
      </w:r>
      <w:r w:rsidR="00710127" w:rsidRPr="00531283">
        <w:rPr>
          <w:rFonts w:ascii="Times New Roman" w:hAnsi="Times New Roman" w:cs="Times New Roman"/>
          <w:sz w:val="24"/>
          <w:szCs w:val="24"/>
        </w:rPr>
        <w:t>aktywności zawodowej</w:t>
      </w:r>
      <w:r w:rsidR="007F1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21E">
        <w:rPr>
          <w:rFonts w:ascii="Times New Roman" w:hAnsi="Times New Roman" w:cs="Times New Roman"/>
          <w:sz w:val="24"/>
          <w:szCs w:val="24"/>
        </w:rPr>
        <w:t>Proaktywna postawa wobec pracy ma także istotne znaczenie w budowaniu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127" w:rsidRPr="00531283">
        <w:rPr>
          <w:rFonts w:ascii="Times New Roman" w:hAnsi="Times New Roman" w:cs="Times New Roman"/>
          <w:sz w:val="24"/>
          <w:szCs w:val="24"/>
        </w:rPr>
        <w:t>sprawczoś</w:t>
      </w:r>
      <w:r w:rsidR="007F121E">
        <w:rPr>
          <w:rFonts w:ascii="Times New Roman" w:hAnsi="Times New Roman" w:cs="Times New Roman"/>
          <w:sz w:val="24"/>
          <w:szCs w:val="24"/>
        </w:rPr>
        <w:t>ci</w:t>
      </w:r>
      <w:r w:rsidR="00710127" w:rsidRPr="00531283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czyli </w:t>
      </w:r>
      <w:r w:rsidR="00710127" w:rsidRPr="00531283">
        <w:rPr>
          <w:rFonts w:ascii="Times New Roman" w:hAnsi="Times New Roman" w:cs="Times New Roman"/>
          <w:sz w:val="24"/>
          <w:szCs w:val="24"/>
        </w:rPr>
        <w:t>przekonani</w:t>
      </w:r>
      <w:r w:rsidR="007F121E">
        <w:rPr>
          <w:rFonts w:ascii="Times New Roman" w:hAnsi="Times New Roman" w:cs="Times New Roman"/>
          <w:sz w:val="24"/>
          <w:szCs w:val="24"/>
        </w:rPr>
        <w:t>a</w:t>
      </w:r>
      <w:r w:rsidR="00710127" w:rsidRPr="00531283">
        <w:rPr>
          <w:rFonts w:ascii="Times New Roman" w:hAnsi="Times New Roman" w:cs="Times New Roman"/>
          <w:sz w:val="24"/>
          <w:szCs w:val="24"/>
        </w:rPr>
        <w:t>, że są podmiotami własnych działań i są zdolni do wprowadzania zmian w swoim bliższym i dalszym otoczeniu</w:t>
      </w:r>
      <w:r w:rsidR="00992506">
        <w:rPr>
          <w:rFonts w:ascii="Times New Roman" w:hAnsi="Times New Roman" w:cs="Times New Roman"/>
          <w:sz w:val="24"/>
          <w:szCs w:val="24"/>
        </w:rPr>
        <w:t xml:space="preserve"> społecznym </w:t>
      </w:r>
      <w:r w:rsidR="00992506" w:rsidRPr="00992506">
        <w:rPr>
          <w:rFonts w:ascii="Times New Roman" w:hAnsi="Times New Roman" w:cs="Times New Roman"/>
          <w:sz w:val="24"/>
          <w:szCs w:val="24"/>
        </w:rPr>
        <w:t>oraz</w:t>
      </w:r>
      <w:r w:rsidRPr="00992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zawodowym.</w:t>
      </w:r>
    </w:p>
    <w:p w:rsidR="00033BD3" w:rsidRDefault="00D0399D" w:rsidP="00CB7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76">
        <w:rPr>
          <w:rFonts w:ascii="Times New Roman" w:hAnsi="Times New Roman" w:cs="Times New Roman"/>
          <w:b/>
          <w:sz w:val="24"/>
          <w:szCs w:val="24"/>
        </w:rPr>
        <w:t>Streszczenie:</w:t>
      </w:r>
      <w:r w:rsidR="00044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201">
        <w:rPr>
          <w:rFonts w:ascii="Times New Roman" w:hAnsi="Times New Roman" w:cs="Times New Roman"/>
          <w:sz w:val="24"/>
          <w:szCs w:val="24"/>
        </w:rPr>
        <w:t xml:space="preserve">Artykuł ma na celu pokazanie </w:t>
      </w:r>
      <w:r w:rsidR="00AF010A">
        <w:rPr>
          <w:rFonts w:ascii="Times New Roman" w:hAnsi="Times New Roman" w:cs="Times New Roman"/>
          <w:sz w:val="24"/>
          <w:szCs w:val="24"/>
        </w:rPr>
        <w:t xml:space="preserve">aspektów </w:t>
      </w:r>
      <w:r w:rsidR="007F121E">
        <w:rPr>
          <w:rFonts w:ascii="Times New Roman" w:hAnsi="Times New Roman" w:cs="Times New Roman"/>
          <w:sz w:val="24"/>
          <w:szCs w:val="24"/>
        </w:rPr>
        <w:t>„</w:t>
      </w:r>
      <w:r w:rsidR="00AF010A">
        <w:rPr>
          <w:rFonts w:ascii="Times New Roman" w:hAnsi="Times New Roman" w:cs="Times New Roman"/>
          <w:sz w:val="24"/>
          <w:szCs w:val="24"/>
        </w:rPr>
        <w:t>pracy</w:t>
      </w:r>
      <w:r w:rsidR="007F121E">
        <w:rPr>
          <w:rFonts w:ascii="Times New Roman" w:hAnsi="Times New Roman" w:cs="Times New Roman"/>
          <w:sz w:val="24"/>
          <w:szCs w:val="24"/>
        </w:rPr>
        <w:t>”</w:t>
      </w:r>
      <w:r w:rsidR="00AF010A">
        <w:rPr>
          <w:rFonts w:ascii="Times New Roman" w:hAnsi="Times New Roman" w:cs="Times New Roman"/>
          <w:sz w:val="24"/>
          <w:szCs w:val="24"/>
        </w:rPr>
        <w:t xml:space="preserve"> obecnych w nowych programach</w:t>
      </w:r>
      <w:r w:rsidR="00531283">
        <w:rPr>
          <w:rFonts w:ascii="Times New Roman" w:hAnsi="Times New Roman" w:cs="Times New Roman"/>
          <w:sz w:val="24"/>
          <w:szCs w:val="24"/>
        </w:rPr>
        <w:t xml:space="preserve"> preorientacji, orientacji i doradztwa zawodowego </w:t>
      </w:r>
      <w:r w:rsidR="007F121E">
        <w:rPr>
          <w:rFonts w:ascii="Times New Roman" w:hAnsi="Times New Roman" w:cs="Times New Roman"/>
          <w:sz w:val="24"/>
          <w:szCs w:val="24"/>
        </w:rPr>
        <w:t xml:space="preserve">wprowadzanych do systemu edukacji. Proaktywna postawa dzieci i młodzieży wobec pracy jest odpowiedzią na </w:t>
      </w:r>
      <w:r w:rsidR="00531283">
        <w:rPr>
          <w:rFonts w:ascii="Times New Roman" w:hAnsi="Times New Roman" w:cs="Times New Roman"/>
          <w:sz w:val="24"/>
          <w:szCs w:val="24"/>
        </w:rPr>
        <w:lastRenderedPageBreak/>
        <w:t>dynamiczn</w:t>
      </w:r>
      <w:r w:rsidR="007F121E">
        <w:rPr>
          <w:rFonts w:ascii="Times New Roman" w:hAnsi="Times New Roman" w:cs="Times New Roman"/>
          <w:sz w:val="24"/>
          <w:szCs w:val="24"/>
        </w:rPr>
        <w:t>e</w:t>
      </w:r>
      <w:r w:rsidR="00531283">
        <w:rPr>
          <w:rFonts w:ascii="Times New Roman" w:hAnsi="Times New Roman" w:cs="Times New Roman"/>
          <w:sz w:val="24"/>
          <w:szCs w:val="24"/>
        </w:rPr>
        <w:t xml:space="preserve"> zmi</w:t>
      </w:r>
      <w:r w:rsidR="00AF010A">
        <w:rPr>
          <w:rFonts w:ascii="Times New Roman" w:hAnsi="Times New Roman" w:cs="Times New Roman"/>
          <w:sz w:val="24"/>
          <w:szCs w:val="24"/>
        </w:rPr>
        <w:t>an</w:t>
      </w:r>
      <w:r w:rsidR="007F121E">
        <w:rPr>
          <w:rFonts w:ascii="Times New Roman" w:hAnsi="Times New Roman" w:cs="Times New Roman"/>
          <w:sz w:val="24"/>
          <w:szCs w:val="24"/>
        </w:rPr>
        <w:t>y</w:t>
      </w:r>
      <w:r w:rsidR="00AF010A">
        <w:rPr>
          <w:rFonts w:ascii="Times New Roman" w:hAnsi="Times New Roman" w:cs="Times New Roman"/>
          <w:sz w:val="24"/>
          <w:szCs w:val="24"/>
        </w:rPr>
        <w:t xml:space="preserve"> cywilizacyjn</w:t>
      </w:r>
      <w:r w:rsidR="007F121E">
        <w:rPr>
          <w:rFonts w:ascii="Times New Roman" w:hAnsi="Times New Roman" w:cs="Times New Roman"/>
          <w:sz w:val="24"/>
          <w:szCs w:val="24"/>
        </w:rPr>
        <w:t>e</w:t>
      </w:r>
      <w:r w:rsidR="00AF010A">
        <w:rPr>
          <w:rFonts w:ascii="Times New Roman" w:hAnsi="Times New Roman" w:cs="Times New Roman"/>
          <w:sz w:val="24"/>
          <w:szCs w:val="24"/>
        </w:rPr>
        <w:t xml:space="preserve"> i społeczn</w:t>
      </w:r>
      <w:r w:rsidR="007F121E">
        <w:rPr>
          <w:rFonts w:ascii="Times New Roman" w:hAnsi="Times New Roman" w:cs="Times New Roman"/>
          <w:sz w:val="24"/>
          <w:szCs w:val="24"/>
        </w:rPr>
        <w:t>e</w:t>
      </w:r>
      <w:r w:rsidR="00AF010A">
        <w:rPr>
          <w:rFonts w:ascii="Times New Roman" w:hAnsi="Times New Roman" w:cs="Times New Roman"/>
          <w:sz w:val="24"/>
          <w:szCs w:val="24"/>
        </w:rPr>
        <w:t>, które</w:t>
      </w:r>
      <w:r w:rsidR="007F121E">
        <w:rPr>
          <w:rFonts w:ascii="Times New Roman" w:hAnsi="Times New Roman" w:cs="Times New Roman"/>
          <w:sz w:val="24"/>
          <w:szCs w:val="24"/>
        </w:rPr>
        <w:t xml:space="preserve"> na nadchodzące lata</w:t>
      </w:r>
      <w:r w:rsidR="00AF010A">
        <w:rPr>
          <w:rFonts w:ascii="Times New Roman" w:hAnsi="Times New Roman" w:cs="Times New Roman"/>
          <w:sz w:val="24"/>
          <w:szCs w:val="24"/>
        </w:rPr>
        <w:t xml:space="preserve"> formułują nową definicję pracy.</w:t>
      </w:r>
    </w:p>
    <w:p w:rsidR="00577BF1" w:rsidRPr="00191834" w:rsidRDefault="00033BD3" w:rsidP="00033BD3">
      <w:pPr>
        <w:spacing w:line="360" w:lineRule="auto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344576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Pr="000442E2">
        <w:rPr>
          <w:rFonts w:ascii="Times New Roman" w:hAnsi="Times New Roman" w:cs="Times New Roman"/>
          <w:sz w:val="24"/>
          <w:szCs w:val="24"/>
        </w:rPr>
        <w:t>praca</w:t>
      </w:r>
      <w:r>
        <w:rPr>
          <w:rFonts w:ascii="Times New Roman" w:hAnsi="Times New Roman" w:cs="Times New Roman"/>
          <w:sz w:val="24"/>
          <w:szCs w:val="24"/>
        </w:rPr>
        <w:t xml:space="preserve"> ludzka</w:t>
      </w:r>
      <w:r w:rsidRPr="0004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preorientacja, orientacja zawodowa, doradztwo zawodowe</w:t>
      </w:r>
    </w:p>
    <w:p w:rsidR="00D0399D" w:rsidRPr="00577BF1" w:rsidRDefault="00577BF1" w:rsidP="00577B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</w:rPr>
      </w:pPr>
      <w:r w:rsidRPr="00344576">
        <w:rPr>
          <w:rFonts w:ascii="Times New Roman" w:hAnsi="Times New Roman" w:cs="Times New Roman"/>
          <w:b/>
          <w:sz w:val="24"/>
          <w:szCs w:val="24"/>
          <w:lang w:val="en-US"/>
        </w:rPr>
        <w:t>Summary: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1834">
        <w:rPr>
          <w:rFonts w:ascii="Times New Roman" w:hAnsi="Times New Roman" w:cs="Times New Roman"/>
          <w:color w:val="212121"/>
          <w:sz w:val="24"/>
          <w:lang w:val="en"/>
        </w:rPr>
        <w:t>The article aims to show the aspects of "work" present in new pre-orientation, orientation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r w:rsidRPr="00191834">
        <w:rPr>
          <w:rFonts w:ascii="Times New Roman" w:hAnsi="Times New Roman" w:cs="Times New Roman"/>
          <w:color w:val="212121"/>
          <w:sz w:val="24"/>
          <w:lang w:val="en"/>
        </w:rPr>
        <w:t xml:space="preserve">and career </w:t>
      </w:r>
      <w:r>
        <w:rPr>
          <w:rFonts w:ascii="Times New Roman" w:hAnsi="Times New Roman" w:cs="Times New Roman"/>
          <w:color w:val="212121"/>
          <w:sz w:val="24"/>
          <w:lang w:val="en"/>
        </w:rPr>
        <w:t>counseling</w:t>
      </w:r>
      <w:r w:rsidRPr="00191834">
        <w:rPr>
          <w:rFonts w:ascii="Times New Roman" w:hAnsi="Times New Roman" w:cs="Times New Roman"/>
          <w:color w:val="212121"/>
          <w:sz w:val="24"/>
          <w:lang w:val="en"/>
        </w:rPr>
        <w:t xml:space="preserve"> programs introduced into the education system. The proactive attitude of children and youth towards work is a response to dynamic civilizational and social changes that will formulate a new definition of work for the coming years.</w:t>
      </w:r>
    </w:p>
    <w:p w:rsidR="00577BF1" w:rsidRPr="00033BD3" w:rsidRDefault="00033BD3" w:rsidP="00033BD3">
      <w:pPr>
        <w:pStyle w:val="HTML-wstpniesformatowany"/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34457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34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>human</w:t>
      </w:r>
      <w:proofErr w:type="spellEnd"/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>work</w:t>
      </w:r>
      <w:proofErr w:type="spellEnd"/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, </w:t>
      </w:r>
      <w:proofErr w:type="spellStart"/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>preorientation</w:t>
      </w:r>
      <w:proofErr w:type="spellEnd"/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, </w:t>
      </w:r>
      <w:proofErr w:type="spellStart"/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>profess</w:t>
      </w:r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>ional</w:t>
      </w:r>
      <w:proofErr w:type="spellEnd"/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>orientation</w:t>
      </w:r>
      <w:proofErr w:type="spellEnd"/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>career</w:t>
      </w:r>
      <w:proofErr w:type="spellEnd"/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>counsel</w:t>
      </w:r>
      <w:r w:rsidRPr="00191834">
        <w:rPr>
          <w:rFonts w:ascii="Times New Roman" w:hAnsi="Times New Roman" w:cs="Times New Roman"/>
          <w:color w:val="212121"/>
          <w:sz w:val="24"/>
          <w:shd w:val="clear" w:color="auto" w:fill="FFFFFF"/>
        </w:rPr>
        <w:t>ing</w:t>
      </w:r>
      <w:bookmarkStart w:id="2" w:name="_GoBack"/>
      <w:bookmarkEnd w:id="2"/>
      <w:proofErr w:type="spellEnd"/>
    </w:p>
    <w:p w:rsidR="00FB73F8" w:rsidRDefault="004315AF" w:rsidP="00CB7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76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0141D" w:rsidRDefault="0020141D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Baraniak B., (2013), </w:t>
      </w:r>
      <w:r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Współczesna pedagogika pracy z perspektywy edukacji, pracy</w:t>
      </w:r>
      <w:r w:rsidR="000F323E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992506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i </w:t>
      </w:r>
      <w:r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badań,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Warszawa, Wydawnictwo Uniwersytetu </w:t>
      </w:r>
      <w:r w:rsidR="000F32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Kardynała Stefana Wyszyńskiego.</w:t>
      </w:r>
    </w:p>
    <w:p w:rsidR="0020141D" w:rsidRPr="0020141D" w:rsidRDefault="0020141D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Furmanek W., (2014) </w:t>
      </w:r>
      <w:r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Humanistyczna pedagogika pracy. Praca człowieka</w:t>
      </w:r>
      <w:r w:rsidR="003A0CDF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992506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 </w:t>
      </w:r>
      <w:r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cywilizacji informacyjnej,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Rzeszów, Wydawnictwo Uniwersytetu Rzeszowskiego.</w:t>
      </w:r>
    </w:p>
    <w:p w:rsidR="00966E42" w:rsidRPr="00966E42" w:rsidRDefault="00966E42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E4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Rozporządzenie Ministra Edukacji Narodowej z dnia 13 marca 2017 r. w sprawie klasyfikacji zawodów szkolnictwa zawodowego (Dz. U. </w:t>
      </w:r>
      <w:r w:rsidR="00881E1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 2017 r. </w:t>
      </w:r>
      <w:r w:rsidRPr="00966E4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poz. 622).</w:t>
      </w:r>
    </w:p>
    <w:p w:rsidR="00966E42" w:rsidRPr="00966E42" w:rsidRDefault="00966E42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6E42">
        <w:rPr>
          <w:rFonts w:ascii="Times New Roman" w:hAnsi="Times New Roman" w:cs="Times New Roman"/>
          <w:sz w:val="24"/>
        </w:rPr>
        <w:t>Rozporządzenie Ministra Edukacji Narodowej z dnia 28 sierpnia 2017 r. zmieniające rozporządzenie w sprawie zasad udzielania i organizacji pomocy psychologiczno-pedagogicznej w publicznych przedszkolach, szkołach i placówkach (Dz. U. z 2017 r. poz. 1643).</w:t>
      </w:r>
    </w:p>
    <w:p w:rsidR="00966E42" w:rsidRDefault="00966E42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6E4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Rozporządzenie Ministra Edukacji Narodowej z dnia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28</w:t>
      </w:r>
      <w:r w:rsidRPr="00966E4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marca 2017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sprawie ramowych programów nauczania dla publicznych szkół </w:t>
      </w:r>
      <w:r w:rsidRPr="00966E42">
        <w:rPr>
          <w:rFonts w:ascii="Times New Roman" w:hAnsi="Times New Roman" w:cs="Times New Roman"/>
          <w:sz w:val="24"/>
        </w:rPr>
        <w:t>(Dz. U. z 2017 r. poz.</w:t>
      </w:r>
      <w:r>
        <w:rPr>
          <w:rFonts w:ascii="Times New Roman" w:hAnsi="Times New Roman" w:cs="Times New Roman"/>
          <w:sz w:val="24"/>
        </w:rPr>
        <w:t xml:space="preserve"> 703</w:t>
      </w:r>
      <w:r w:rsidRPr="00966E42">
        <w:rPr>
          <w:rFonts w:ascii="Times New Roman" w:hAnsi="Times New Roman" w:cs="Times New Roman"/>
          <w:sz w:val="24"/>
        </w:rPr>
        <w:t>).</w:t>
      </w:r>
    </w:p>
    <w:p w:rsidR="00311E81" w:rsidRPr="0020141D" w:rsidRDefault="0020141D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Szlosek</w:t>
      </w:r>
      <w:proofErr w:type="spellEnd"/>
      <w:r>
        <w:rPr>
          <w:rFonts w:ascii="Times New Roman" w:hAnsi="Times New Roman" w:cs="Times New Roman"/>
          <w:sz w:val="24"/>
        </w:rPr>
        <w:t xml:space="preserve"> F., (2015), </w:t>
      </w:r>
      <w:r>
        <w:rPr>
          <w:rFonts w:ascii="Times New Roman" w:hAnsi="Times New Roman" w:cs="Times New Roman"/>
          <w:i/>
          <w:sz w:val="24"/>
        </w:rPr>
        <w:t xml:space="preserve">Tożsamość pedagogiki pracy w kontekście przemian społecznych, </w:t>
      </w:r>
      <w:r w:rsidRPr="0020141D">
        <w:rPr>
          <w:rFonts w:ascii="Times New Roman" w:hAnsi="Times New Roman" w:cs="Times New Roman"/>
          <w:sz w:val="24"/>
        </w:rPr>
        <w:t>Warszawa</w:t>
      </w:r>
      <w:r>
        <w:rPr>
          <w:rFonts w:ascii="Times New Roman" w:hAnsi="Times New Roman" w:cs="Times New Roman"/>
          <w:sz w:val="24"/>
        </w:rPr>
        <w:t>, Wydawnictwo Akademii Pedagogiki Specjalnej.</w:t>
      </w:r>
    </w:p>
    <w:p w:rsidR="001A7F61" w:rsidRPr="00930C2C" w:rsidRDefault="001A7F61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0C2C">
        <w:rPr>
          <w:rFonts w:ascii="Times New Roman" w:hAnsi="Times New Roman" w:cs="Times New Roman"/>
          <w:sz w:val="24"/>
        </w:rPr>
        <w:t xml:space="preserve">Ustawa o systemie oświaty z dnia 7 września 1991 r. (Dz.U. </w:t>
      </w:r>
      <w:r w:rsidR="00881E1A">
        <w:rPr>
          <w:rFonts w:ascii="Times New Roman" w:hAnsi="Times New Roman" w:cs="Times New Roman"/>
          <w:sz w:val="24"/>
        </w:rPr>
        <w:t xml:space="preserve">z </w:t>
      </w:r>
      <w:r w:rsidRPr="00930C2C">
        <w:rPr>
          <w:rFonts w:ascii="Times New Roman" w:hAnsi="Times New Roman" w:cs="Times New Roman"/>
          <w:sz w:val="24"/>
        </w:rPr>
        <w:t>2017 r.  poz. 2198)</w:t>
      </w:r>
      <w:r>
        <w:rPr>
          <w:rFonts w:ascii="Times New Roman" w:hAnsi="Times New Roman" w:cs="Times New Roman"/>
          <w:sz w:val="24"/>
        </w:rPr>
        <w:t>.</w:t>
      </w:r>
    </w:p>
    <w:p w:rsidR="00296527" w:rsidRDefault="001A7F61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0C2C">
        <w:rPr>
          <w:rFonts w:ascii="Times New Roman" w:hAnsi="Times New Roman" w:cs="Times New Roman"/>
          <w:sz w:val="24"/>
        </w:rPr>
        <w:t>Ustawa „Prawo oświatowe” z dnia 14 grudnia 2016 r. (</w:t>
      </w:r>
      <w:r w:rsidR="00992506">
        <w:rPr>
          <w:rFonts w:ascii="Times New Roman" w:hAnsi="Times New Roman" w:cs="Times New Roman"/>
          <w:sz w:val="24"/>
        </w:rPr>
        <w:t>Dz. U. z 2017 r. poz. 59, 949 i </w:t>
      </w:r>
      <w:r w:rsidRPr="00930C2C">
        <w:rPr>
          <w:rFonts w:ascii="Times New Roman" w:hAnsi="Times New Roman" w:cs="Times New Roman"/>
          <w:sz w:val="24"/>
        </w:rPr>
        <w:t>2203)</w:t>
      </w:r>
      <w:r>
        <w:rPr>
          <w:rFonts w:ascii="Times New Roman" w:hAnsi="Times New Roman" w:cs="Times New Roman"/>
          <w:sz w:val="24"/>
        </w:rPr>
        <w:t>.</w:t>
      </w:r>
    </w:p>
    <w:p w:rsidR="00047299" w:rsidRPr="00296527" w:rsidRDefault="00047299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6527">
        <w:rPr>
          <w:rFonts w:ascii="Times New Roman" w:hAnsi="Times New Roman" w:cs="Times New Roman"/>
          <w:sz w:val="24"/>
          <w:szCs w:val="24"/>
        </w:rPr>
        <w:t xml:space="preserve">Wiatrowski Z., (2005), </w:t>
      </w:r>
      <w:r w:rsidRPr="00296527">
        <w:rPr>
          <w:rFonts w:ascii="Times New Roman" w:hAnsi="Times New Roman" w:cs="Times New Roman"/>
          <w:i/>
          <w:sz w:val="24"/>
          <w:szCs w:val="24"/>
        </w:rPr>
        <w:t xml:space="preserve">Podstawy pedagogiki pracy, </w:t>
      </w:r>
      <w:r w:rsidRPr="00296527">
        <w:rPr>
          <w:rFonts w:ascii="Times New Roman" w:hAnsi="Times New Roman" w:cs="Times New Roman"/>
          <w:sz w:val="24"/>
          <w:szCs w:val="24"/>
        </w:rPr>
        <w:t>Bydgoszcz</w:t>
      </w:r>
      <w:r w:rsidR="0020141D">
        <w:rPr>
          <w:rFonts w:ascii="Times New Roman" w:hAnsi="Times New Roman" w:cs="Times New Roman"/>
          <w:sz w:val="24"/>
          <w:szCs w:val="24"/>
        </w:rPr>
        <w:t>,</w:t>
      </w:r>
      <w:r w:rsidRPr="00296527">
        <w:rPr>
          <w:rFonts w:ascii="Times New Roman" w:hAnsi="Times New Roman" w:cs="Times New Roman"/>
          <w:sz w:val="24"/>
          <w:szCs w:val="24"/>
        </w:rPr>
        <w:t xml:space="preserve"> Wydawnictwo A</w:t>
      </w:r>
      <w:r w:rsidR="0020141D">
        <w:rPr>
          <w:rFonts w:ascii="Times New Roman" w:hAnsi="Times New Roman" w:cs="Times New Roman"/>
          <w:sz w:val="24"/>
          <w:szCs w:val="24"/>
        </w:rPr>
        <w:t xml:space="preserve">kademii </w:t>
      </w:r>
      <w:r w:rsidRPr="00296527">
        <w:rPr>
          <w:rFonts w:ascii="Times New Roman" w:hAnsi="Times New Roman" w:cs="Times New Roman"/>
          <w:sz w:val="24"/>
          <w:szCs w:val="24"/>
        </w:rPr>
        <w:t>B</w:t>
      </w:r>
      <w:r w:rsidR="0020141D">
        <w:rPr>
          <w:rFonts w:ascii="Times New Roman" w:hAnsi="Times New Roman" w:cs="Times New Roman"/>
          <w:sz w:val="24"/>
          <w:szCs w:val="24"/>
        </w:rPr>
        <w:t>ydgoskiej.</w:t>
      </w:r>
    </w:p>
    <w:p w:rsidR="00966E42" w:rsidRPr="00885240" w:rsidRDefault="003A0CDF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="00885240">
        <w:rPr>
          <w:rFonts w:ascii="Times New Roman" w:hAnsi="Times New Roman" w:cs="Times New Roman"/>
          <w:sz w:val="24"/>
          <w:szCs w:val="24"/>
        </w:rPr>
        <w:t>moodle.ore.edu.pl</w:t>
      </w:r>
    </w:p>
    <w:p w:rsidR="00885240" w:rsidRPr="006C2E3D" w:rsidRDefault="00C53D76" w:rsidP="000F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www.startdokariery.pl</w:t>
      </w:r>
    </w:p>
    <w:p w:rsidR="00C61CFA" w:rsidRDefault="00296527" w:rsidP="000F3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61CFA" w:rsidSect="00F811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D7" w:rsidRDefault="001F71D7" w:rsidP="0095519C">
      <w:pPr>
        <w:spacing w:after="0" w:line="240" w:lineRule="auto"/>
      </w:pPr>
      <w:r>
        <w:separator/>
      </w:r>
    </w:p>
  </w:endnote>
  <w:endnote w:type="continuationSeparator" w:id="0">
    <w:p w:rsidR="001F71D7" w:rsidRDefault="001F71D7" w:rsidP="0095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0438"/>
      <w:docPartObj>
        <w:docPartGallery w:val="Page Numbers (Bottom of Page)"/>
        <w:docPartUnique/>
      </w:docPartObj>
    </w:sdtPr>
    <w:sdtEndPr/>
    <w:sdtContent>
      <w:p w:rsidR="00E009C3" w:rsidRDefault="00E009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F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09C3" w:rsidRDefault="00E00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D7" w:rsidRDefault="001F71D7" w:rsidP="0095519C">
      <w:pPr>
        <w:spacing w:after="0" w:line="240" w:lineRule="auto"/>
      </w:pPr>
      <w:r>
        <w:separator/>
      </w:r>
    </w:p>
  </w:footnote>
  <w:footnote w:type="continuationSeparator" w:id="0">
    <w:p w:rsidR="001F71D7" w:rsidRDefault="001F71D7" w:rsidP="0095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1D76689E"/>
    <w:multiLevelType w:val="multilevel"/>
    <w:tmpl w:val="89C4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E0D6A68"/>
    <w:multiLevelType w:val="hybridMultilevel"/>
    <w:tmpl w:val="7534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35C0"/>
    <w:multiLevelType w:val="hybridMultilevel"/>
    <w:tmpl w:val="DA5EFD84"/>
    <w:lvl w:ilvl="0" w:tplc="4A82E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5722"/>
    <w:multiLevelType w:val="hybridMultilevel"/>
    <w:tmpl w:val="53E048BE"/>
    <w:lvl w:ilvl="0" w:tplc="F580F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0C20"/>
    <w:multiLevelType w:val="hybridMultilevel"/>
    <w:tmpl w:val="B2CCE576"/>
    <w:lvl w:ilvl="0" w:tplc="91DAC0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706F4"/>
    <w:multiLevelType w:val="hybridMultilevel"/>
    <w:tmpl w:val="CCC0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313A"/>
    <w:multiLevelType w:val="hybridMultilevel"/>
    <w:tmpl w:val="2692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6F9"/>
    <w:rsid w:val="00003F44"/>
    <w:rsid w:val="00014F4D"/>
    <w:rsid w:val="00023900"/>
    <w:rsid w:val="0002487C"/>
    <w:rsid w:val="000251E2"/>
    <w:rsid w:val="00026A2E"/>
    <w:rsid w:val="000318EF"/>
    <w:rsid w:val="00033BD3"/>
    <w:rsid w:val="00035095"/>
    <w:rsid w:val="00037FA9"/>
    <w:rsid w:val="000426C1"/>
    <w:rsid w:val="000442E2"/>
    <w:rsid w:val="00047299"/>
    <w:rsid w:val="00053A50"/>
    <w:rsid w:val="00060573"/>
    <w:rsid w:val="0006527A"/>
    <w:rsid w:val="00066015"/>
    <w:rsid w:val="00071C45"/>
    <w:rsid w:val="00077FE8"/>
    <w:rsid w:val="00083290"/>
    <w:rsid w:val="00094F99"/>
    <w:rsid w:val="00097B25"/>
    <w:rsid w:val="00097D10"/>
    <w:rsid w:val="000A1178"/>
    <w:rsid w:val="000A7D29"/>
    <w:rsid w:val="000B0D39"/>
    <w:rsid w:val="000C5F2B"/>
    <w:rsid w:val="000D13F8"/>
    <w:rsid w:val="000D1637"/>
    <w:rsid w:val="000D3164"/>
    <w:rsid w:val="000D47B6"/>
    <w:rsid w:val="000D7040"/>
    <w:rsid w:val="000E3DF1"/>
    <w:rsid w:val="000E40D0"/>
    <w:rsid w:val="000E4D4C"/>
    <w:rsid w:val="000F1C69"/>
    <w:rsid w:val="000F2DAA"/>
    <w:rsid w:val="000F323E"/>
    <w:rsid w:val="00101390"/>
    <w:rsid w:val="00103196"/>
    <w:rsid w:val="00103541"/>
    <w:rsid w:val="00106E89"/>
    <w:rsid w:val="001076AE"/>
    <w:rsid w:val="00113D6E"/>
    <w:rsid w:val="00117141"/>
    <w:rsid w:val="001176B6"/>
    <w:rsid w:val="00124D0C"/>
    <w:rsid w:val="0012640E"/>
    <w:rsid w:val="00126D02"/>
    <w:rsid w:val="00131B86"/>
    <w:rsid w:val="001343B7"/>
    <w:rsid w:val="00137647"/>
    <w:rsid w:val="0014516D"/>
    <w:rsid w:val="0015100E"/>
    <w:rsid w:val="00154AFF"/>
    <w:rsid w:val="00156C90"/>
    <w:rsid w:val="00162587"/>
    <w:rsid w:val="00166BD8"/>
    <w:rsid w:val="00181D49"/>
    <w:rsid w:val="00192E91"/>
    <w:rsid w:val="00197125"/>
    <w:rsid w:val="001A138A"/>
    <w:rsid w:val="001A1AF7"/>
    <w:rsid w:val="001A4D7B"/>
    <w:rsid w:val="001A7F61"/>
    <w:rsid w:val="001B628B"/>
    <w:rsid w:val="001C371B"/>
    <w:rsid w:val="001C663E"/>
    <w:rsid w:val="001C6750"/>
    <w:rsid w:val="001D51F3"/>
    <w:rsid w:val="001D6366"/>
    <w:rsid w:val="001E0170"/>
    <w:rsid w:val="001E1649"/>
    <w:rsid w:val="001E7B84"/>
    <w:rsid w:val="001F191A"/>
    <w:rsid w:val="001F6D90"/>
    <w:rsid w:val="001F71D7"/>
    <w:rsid w:val="0020141D"/>
    <w:rsid w:val="00206931"/>
    <w:rsid w:val="0021284F"/>
    <w:rsid w:val="00216164"/>
    <w:rsid w:val="0022242F"/>
    <w:rsid w:val="00222DD3"/>
    <w:rsid w:val="00227120"/>
    <w:rsid w:val="0023202B"/>
    <w:rsid w:val="00253614"/>
    <w:rsid w:val="00260E1B"/>
    <w:rsid w:val="00262DB0"/>
    <w:rsid w:val="002636F5"/>
    <w:rsid w:val="0026647B"/>
    <w:rsid w:val="00280FFA"/>
    <w:rsid w:val="00281CDD"/>
    <w:rsid w:val="00294DA8"/>
    <w:rsid w:val="00296527"/>
    <w:rsid w:val="002A71F0"/>
    <w:rsid w:val="002B3C21"/>
    <w:rsid w:val="002C5223"/>
    <w:rsid w:val="002D1D56"/>
    <w:rsid w:val="002D2223"/>
    <w:rsid w:val="002D287F"/>
    <w:rsid w:val="002D66A9"/>
    <w:rsid w:val="002E6B17"/>
    <w:rsid w:val="002F4169"/>
    <w:rsid w:val="002F4280"/>
    <w:rsid w:val="002F57ED"/>
    <w:rsid w:val="00306F04"/>
    <w:rsid w:val="00311E81"/>
    <w:rsid w:val="003144D3"/>
    <w:rsid w:val="00317A46"/>
    <w:rsid w:val="00324075"/>
    <w:rsid w:val="0032526B"/>
    <w:rsid w:val="0032547F"/>
    <w:rsid w:val="00327297"/>
    <w:rsid w:val="003307F8"/>
    <w:rsid w:val="00341C47"/>
    <w:rsid w:val="003439BB"/>
    <w:rsid w:val="00344576"/>
    <w:rsid w:val="00346154"/>
    <w:rsid w:val="003464C2"/>
    <w:rsid w:val="00356B2D"/>
    <w:rsid w:val="00365375"/>
    <w:rsid w:val="00371DD9"/>
    <w:rsid w:val="00372762"/>
    <w:rsid w:val="003754A8"/>
    <w:rsid w:val="00396C1C"/>
    <w:rsid w:val="003A0CDF"/>
    <w:rsid w:val="003B3A1F"/>
    <w:rsid w:val="003B43C4"/>
    <w:rsid w:val="003B7F4D"/>
    <w:rsid w:val="003C0F4F"/>
    <w:rsid w:val="003D2515"/>
    <w:rsid w:val="003E46A0"/>
    <w:rsid w:val="003E4952"/>
    <w:rsid w:val="003E5D58"/>
    <w:rsid w:val="003F2ED3"/>
    <w:rsid w:val="003F5F4D"/>
    <w:rsid w:val="003F5F96"/>
    <w:rsid w:val="00402098"/>
    <w:rsid w:val="00402832"/>
    <w:rsid w:val="00403D8B"/>
    <w:rsid w:val="0041763D"/>
    <w:rsid w:val="0042689E"/>
    <w:rsid w:val="004312D7"/>
    <w:rsid w:val="004315AF"/>
    <w:rsid w:val="00442381"/>
    <w:rsid w:val="004443E8"/>
    <w:rsid w:val="00455105"/>
    <w:rsid w:val="00456A36"/>
    <w:rsid w:val="00465483"/>
    <w:rsid w:val="004735D8"/>
    <w:rsid w:val="00475B4C"/>
    <w:rsid w:val="00484B9E"/>
    <w:rsid w:val="004903CA"/>
    <w:rsid w:val="00497978"/>
    <w:rsid w:val="004A0F13"/>
    <w:rsid w:val="004A4895"/>
    <w:rsid w:val="004A6CF9"/>
    <w:rsid w:val="004B2689"/>
    <w:rsid w:val="004B4060"/>
    <w:rsid w:val="004B4EF0"/>
    <w:rsid w:val="004B5544"/>
    <w:rsid w:val="004C5BBE"/>
    <w:rsid w:val="004C7004"/>
    <w:rsid w:val="004F39DE"/>
    <w:rsid w:val="004F746F"/>
    <w:rsid w:val="005126F9"/>
    <w:rsid w:val="00515E23"/>
    <w:rsid w:val="00527A46"/>
    <w:rsid w:val="00531283"/>
    <w:rsid w:val="00534A8E"/>
    <w:rsid w:val="00535C52"/>
    <w:rsid w:val="005372CC"/>
    <w:rsid w:val="0055725A"/>
    <w:rsid w:val="00562740"/>
    <w:rsid w:val="00567B84"/>
    <w:rsid w:val="005726AC"/>
    <w:rsid w:val="00577BF1"/>
    <w:rsid w:val="005823F2"/>
    <w:rsid w:val="00583013"/>
    <w:rsid w:val="00587D14"/>
    <w:rsid w:val="00587DEA"/>
    <w:rsid w:val="005940D2"/>
    <w:rsid w:val="00594FDB"/>
    <w:rsid w:val="005A28F7"/>
    <w:rsid w:val="005A4334"/>
    <w:rsid w:val="005A5BB5"/>
    <w:rsid w:val="005B36DE"/>
    <w:rsid w:val="005B6405"/>
    <w:rsid w:val="005B7DA5"/>
    <w:rsid w:val="005B7EFD"/>
    <w:rsid w:val="005C0039"/>
    <w:rsid w:val="005C54D8"/>
    <w:rsid w:val="005C59BA"/>
    <w:rsid w:val="005C724E"/>
    <w:rsid w:val="005D1BD1"/>
    <w:rsid w:val="005D60E8"/>
    <w:rsid w:val="005E2650"/>
    <w:rsid w:val="005E3A81"/>
    <w:rsid w:val="005E4EE6"/>
    <w:rsid w:val="005E7122"/>
    <w:rsid w:val="005E776F"/>
    <w:rsid w:val="005F6096"/>
    <w:rsid w:val="005F614C"/>
    <w:rsid w:val="006021F4"/>
    <w:rsid w:val="0060294F"/>
    <w:rsid w:val="00623C69"/>
    <w:rsid w:val="00633EEC"/>
    <w:rsid w:val="006379D5"/>
    <w:rsid w:val="00640AC5"/>
    <w:rsid w:val="00640DEB"/>
    <w:rsid w:val="0065652A"/>
    <w:rsid w:val="00670CD5"/>
    <w:rsid w:val="006738C8"/>
    <w:rsid w:val="0067514B"/>
    <w:rsid w:val="006965F0"/>
    <w:rsid w:val="006A2D95"/>
    <w:rsid w:val="006A6072"/>
    <w:rsid w:val="006A6D3B"/>
    <w:rsid w:val="006B0843"/>
    <w:rsid w:val="006B3D57"/>
    <w:rsid w:val="006B5120"/>
    <w:rsid w:val="006B760C"/>
    <w:rsid w:val="006B7E91"/>
    <w:rsid w:val="006C2883"/>
    <w:rsid w:val="006C2A79"/>
    <w:rsid w:val="006E15CE"/>
    <w:rsid w:val="006F27F8"/>
    <w:rsid w:val="00705CDE"/>
    <w:rsid w:val="00710127"/>
    <w:rsid w:val="00710206"/>
    <w:rsid w:val="00710E84"/>
    <w:rsid w:val="0071548B"/>
    <w:rsid w:val="00717C51"/>
    <w:rsid w:val="00720828"/>
    <w:rsid w:val="00722B9E"/>
    <w:rsid w:val="007235E0"/>
    <w:rsid w:val="0073314A"/>
    <w:rsid w:val="00737431"/>
    <w:rsid w:val="0075407D"/>
    <w:rsid w:val="007543EF"/>
    <w:rsid w:val="007602E1"/>
    <w:rsid w:val="00763EEA"/>
    <w:rsid w:val="00763F5F"/>
    <w:rsid w:val="00764D92"/>
    <w:rsid w:val="007672C2"/>
    <w:rsid w:val="0077585F"/>
    <w:rsid w:val="007837A4"/>
    <w:rsid w:val="00783885"/>
    <w:rsid w:val="00786A93"/>
    <w:rsid w:val="00793438"/>
    <w:rsid w:val="00794856"/>
    <w:rsid w:val="00796A28"/>
    <w:rsid w:val="007A16E5"/>
    <w:rsid w:val="007A30F9"/>
    <w:rsid w:val="007A51F2"/>
    <w:rsid w:val="007B1457"/>
    <w:rsid w:val="007B4F46"/>
    <w:rsid w:val="007D4892"/>
    <w:rsid w:val="007E1201"/>
    <w:rsid w:val="007E40F1"/>
    <w:rsid w:val="007F121E"/>
    <w:rsid w:val="007F2781"/>
    <w:rsid w:val="007F2EE9"/>
    <w:rsid w:val="007F418C"/>
    <w:rsid w:val="008028BB"/>
    <w:rsid w:val="00803C2E"/>
    <w:rsid w:val="00804A4D"/>
    <w:rsid w:val="00805194"/>
    <w:rsid w:val="00813170"/>
    <w:rsid w:val="008134A9"/>
    <w:rsid w:val="00815982"/>
    <w:rsid w:val="008162B0"/>
    <w:rsid w:val="008173DA"/>
    <w:rsid w:val="00822358"/>
    <w:rsid w:val="0082437B"/>
    <w:rsid w:val="0082522F"/>
    <w:rsid w:val="00831674"/>
    <w:rsid w:val="00833438"/>
    <w:rsid w:val="00834F6E"/>
    <w:rsid w:val="00840EED"/>
    <w:rsid w:val="008535FB"/>
    <w:rsid w:val="008640F1"/>
    <w:rsid w:val="00870308"/>
    <w:rsid w:val="00871CC7"/>
    <w:rsid w:val="00875259"/>
    <w:rsid w:val="00875A2D"/>
    <w:rsid w:val="00877631"/>
    <w:rsid w:val="00881332"/>
    <w:rsid w:val="00881440"/>
    <w:rsid w:val="00881E1A"/>
    <w:rsid w:val="00882F52"/>
    <w:rsid w:val="00885240"/>
    <w:rsid w:val="00885333"/>
    <w:rsid w:val="008B2767"/>
    <w:rsid w:val="008B3019"/>
    <w:rsid w:val="008B5962"/>
    <w:rsid w:val="008B6020"/>
    <w:rsid w:val="008B69D5"/>
    <w:rsid w:val="008B6E83"/>
    <w:rsid w:val="008B721A"/>
    <w:rsid w:val="008C0050"/>
    <w:rsid w:val="008C3034"/>
    <w:rsid w:val="008C4298"/>
    <w:rsid w:val="008C76E5"/>
    <w:rsid w:val="008E0559"/>
    <w:rsid w:val="008E07CD"/>
    <w:rsid w:val="008F12E9"/>
    <w:rsid w:val="008F353B"/>
    <w:rsid w:val="009019ED"/>
    <w:rsid w:val="009212B7"/>
    <w:rsid w:val="00934F98"/>
    <w:rsid w:val="0093620F"/>
    <w:rsid w:val="00950619"/>
    <w:rsid w:val="00954E24"/>
    <w:rsid w:val="0095519C"/>
    <w:rsid w:val="00956BB2"/>
    <w:rsid w:val="009633F1"/>
    <w:rsid w:val="00963677"/>
    <w:rsid w:val="00963F66"/>
    <w:rsid w:val="00966E42"/>
    <w:rsid w:val="00980587"/>
    <w:rsid w:val="00992506"/>
    <w:rsid w:val="00994932"/>
    <w:rsid w:val="009956B3"/>
    <w:rsid w:val="009A0760"/>
    <w:rsid w:val="009A7812"/>
    <w:rsid w:val="009B6F4C"/>
    <w:rsid w:val="009B70DB"/>
    <w:rsid w:val="009C53C5"/>
    <w:rsid w:val="009C6A42"/>
    <w:rsid w:val="009C7344"/>
    <w:rsid w:val="009C73A6"/>
    <w:rsid w:val="009D341B"/>
    <w:rsid w:val="009D3551"/>
    <w:rsid w:val="009D3E9A"/>
    <w:rsid w:val="009D4198"/>
    <w:rsid w:val="009E1709"/>
    <w:rsid w:val="009E2B4E"/>
    <w:rsid w:val="009E54A0"/>
    <w:rsid w:val="009E7369"/>
    <w:rsid w:val="009F2103"/>
    <w:rsid w:val="009F3F2E"/>
    <w:rsid w:val="009F6C37"/>
    <w:rsid w:val="009F764D"/>
    <w:rsid w:val="00A00670"/>
    <w:rsid w:val="00A07708"/>
    <w:rsid w:val="00A10626"/>
    <w:rsid w:val="00A12A7A"/>
    <w:rsid w:val="00A20483"/>
    <w:rsid w:val="00A23EE2"/>
    <w:rsid w:val="00A27A53"/>
    <w:rsid w:val="00A301A0"/>
    <w:rsid w:val="00A306E3"/>
    <w:rsid w:val="00A36221"/>
    <w:rsid w:val="00A50315"/>
    <w:rsid w:val="00A5102C"/>
    <w:rsid w:val="00A533AD"/>
    <w:rsid w:val="00A54140"/>
    <w:rsid w:val="00A557B7"/>
    <w:rsid w:val="00A746D2"/>
    <w:rsid w:val="00A7789A"/>
    <w:rsid w:val="00A778FD"/>
    <w:rsid w:val="00A80CE6"/>
    <w:rsid w:val="00A82603"/>
    <w:rsid w:val="00A97D5A"/>
    <w:rsid w:val="00AA2506"/>
    <w:rsid w:val="00AB09C6"/>
    <w:rsid w:val="00AB4EB4"/>
    <w:rsid w:val="00AC0B23"/>
    <w:rsid w:val="00AC12AA"/>
    <w:rsid w:val="00AD7429"/>
    <w:rsid w:val="00AD74E7"/>
    <w:rsid w:val="00AE51D5"/>
    <w:rsid w:val="00AF010A"/>
    <w:rsid w:val="00AF36C8"/>
    <w:rsid w:val="00AF6E95"/>
    <w:rsid w:val="00B02E19"/>
    <w:rsid w:val="00B03FD3"/>
    <w:rsid w:val="00B07F26"/>
    <w:rsid w:val="00B1152F"/>
    <w:rsid w:val="00B12390"/>
    <w:rsid w:val="00B15696"/>
    <w:rsid w:val="00B15DA5"/>
    <w:rsid w:val="00B20754"/>
    <w:rsid w:val="00B314F7"/>
    <w:rsid w:val="00B33943"/>
    <w:rsid w:val="00B37D18"/>
    <w:rsid w:val="00B40587"/>
    <w:rsid w:val="00B40FD2"/>
    <w:rsid w:val="00B4532A"/>
    <w:rsid w:val="00B55C16"/>
    <w:rsid w:val="00B56ABE"/>
    <w:rsid w:val="00B65764"/>
    <w:rsid w:val="00B67112"/>
    <w:rsid w:val="00B76846"/>
    <w:rsid w:val="00B76899"/>
    <w:rsid w:val="00B81EF4"/>
    <w:rsid w:val="00B92070"/>
    <w:rsid w:val="00B93A37"/>
    <w:rsid w:val="00BA0CD5"/>
    <w:rsid w:val="00BA39A3"/>
    <w:rsid w:val="00BA4B79"/>
    <w:rsid w:val="00BA5E70"/>
    <w:rsid w:val="00BA617F"/>
    <w:rsid w:val="00BB013D"/>
    <w:rsid w:val="00BB7AEC"/>
    <w:rsid w:val="00BC38F5"/>
    <w:rsid w:val="00BD23F5"/>
    <w:rsid w:val="00BD25DC"/>
    <w:rsid w:val="00BE27FE"/>
    <w:rsid w:val="00BE2FF2"/>
    <w:rsid w:val="00BF3302"/>
    <w:rsid w:val="00C01E37"/>
    <w:rsid w:val="00C037C5"/>
    <w:rsid w:val="00C05244"/>
    <w:rsid w:val="00C0525D"/>
    <w:rsid w:val="00C061D4"/>
    <w:rsid w:val="00C1179D"/>
    <w:rsid w:val="00C12FE0"/>
    <w:rsid w:val="00C14A65"/>
    <w:rsid w:val="00C15318"/>
    <w:rsid w:val="00C1661B"/>
    <w:rsid w:val="00C26E6E"/>
    <w:rsid w:val="00C26E8F"/>
    <w:rsid w:val="00C34ABD"/>
    <w:rsid w:val="00C34F60"/>
    <w:rsid w:val="00C355DF"/>
    <w:rsid w:val="00C37862"/>
    <w:rsid w:val="00C40184"/>
    <w:rsid w:val="00C412ED"/>
    <w:rsid w:val="00C41D19"/>
    <w:rsid w:val="00C424F1"/>
    <w:rsid w:val="00C50A25"/>
    <w:rsid w:val="00C51CFD"/>
    <w:rsid w:val="00C5232F"/>
    <w:rsid w:val="00C53D76"/>
    <w:rsid w:val="00C613B2"/>
    <w:rsid w:val="00C61CFA"/>
    <w:rsid w:val="00C662F1"/>
    <w:rsid w:val="00C72643"/>
    <w:rsid w:val="00C75B1E"/>
    <w:rsid w:val="00C8234E"/>
    <w:rsid w:val="00C9046B"/>
    <w:rsid w:val="00C93A2A"/>
    <w:rsid w:val="00C93C72"/>
    <w:rsid w:val="00C96729"/>
    <w:rsid w:val="00CA3847"/>
    <w:rsid w:val="00CA3A4C"/>
    <w:rsid w:val="00CB19DA"/>
    <w:rsid w:val="00CB1C5B"/>
    <w:rsid w:val="00CB34F1"/>
    <w:rsid w:val="00CB72A4"/>
    <w:rsid w:val="00CC46D0"/>
    <w:rsid w:val="00CE292F"/>
    <w:rsid w:val="00CE52D5"/>
    <w:rsid w:val="00CE641E"/>
    <w:rsid w:val="00CF12DE"/>
    <w:rsid w:val="00CF1FC6"/>
    <w:rsid w:val="00CF709C"/>
    <w:rsid w:val="00D03272"/>
    <w:rsid w:val="00D0399D"/>
    <w:rsid w:val="00D11D79"/>
    <w:rsid w:val="00D12238"/>
    <w:rsid w:val="00D1398E"/>
    <w:rsid w:val="00D14DD4"/>
    <w:rsid w:val="00D22DF1"/>
    <w:rsid w:val="00D24261"/>
    <w:rsid w:val="00D319F9"/>
    <w:rsid w:val="00D60513"/>
    <w:rsid w:val="00D60862"/>
    <w:rsid w:val="00D664A4"/>
    <w:rsid w:val="00D73158"/>
    <w:rsid w:val="00D73A02"/>
    <w:rsid w:val="00D7683C"/>
    <w:rsid w:val="00D93CDC"/>
    <w:rsid w:val="00D9740F"/>
    <w:rsid w:val="00D97542"/>
    <w:rsid w:val="00DA1342"/>
    <w:rsid w:val="00DA31DA"/>
    <w:rsid w:val="00DA54E4"/>
    <w:rsid w:val="00DB2057"/>
    <w:rsid w:val="00DB6656"/>
    <w:rsid w:val="00DB7BB1"/>
    <w:rsid w:val="00DC6A8E"/>
    <w:rsid w:val="00DD133D"/>
    <w:rsid w:val="00DD4BB7"/>
    <w:rsid w:val="00DD7100"/>
    <w:rsid w:val="00DE4E59"/>
    <w:rsid w:val="00E009C3"/>
    <w:rsid w:val="00E011DD"/>
    <w:rsid w:val="00E03182"/>
    <w:rsid w:val="00E1772C"/>
    <w:rsid w:val="00E2284E"/>
    <w:rsid w:val="00E31548"/>
    <w:rsid w:val="00E31F41"/>
    <w:rsid w:val="00E35DEA"/>
    <w:rsid w:val="00E438B9"/>
    <w:rsid w:val="00E527C1"/>
    <w:rsid w:val="00E54EEF"/>
    <w:rsid w:val="00E65D14"/>
    <w:rsid w:val="00E66883"/>
    <w:rsid w:val="00E7210D"/>
    <w:rsid w:val="00E761EF"/>
    <w:rsid w:val="00E8198B"/>
    <w:rsid w:val="00EA070E"/>
    <w:rsid w:val="00EA50DC"/>
    <w:rsid w:val="00EA6835"/>
    <w:rsid w:val="00EB7F19"/>
    <w:rsid w:val="00ED1C52"/>
    <w:rsid w:val="00ED361B"/>
    <w:rsid w:val="00ED456D"/>
    <w:rsid w:val="00EE257D"/>
    <w:rsid w:val="00EE7165"/>
    <w:rsid w:val="00F01CE3"/>
    <w:rsid w:val="00F06E85"/>
    <w:rsid w:val="00F075CC"/>
    <w:rsid w:val="00F14A6A"/>
    <w:rsid w:val="00F26E19"/>
    <w:rsid w:val="00F345BC"/>
    <w:rsid w:val="00F361FD"/>
    <w:rsid w:val="00F36990"/>
    <w:rsid w:val="00F55863"/>
    <w:rsid w:val="00F737F4"/>
    <w:rsid w:val="00F73F93"/>
    <w:rsid w:val="00F74A1C"/>
    <w:rsid w:val="00F81165"/>
    <w:rsid w:val="00F81B4D"/>
    <w:rsid w:val="00F838D9"/>
    <w:rsid w:val="00F95894"/>
    <w:rsid w:val="00F96213"/>
    <w:rsid w:val="00FA705B"/>
    <w:rsid w:val="00FA717B"/>
    <w:rsid w:val="00FA71EE"/>
    <w:rsid w:val="00FB1BC0"/>
    <w:rsid w:val="00FB27C8"/>
    <w:rsid w:val="00FB2D1C"/>
    <w:rsid w:val="00FB73F8"/>
    <w:rsid w:val="00FC2F17"/>
    <w:rsid w:val="00FD2446"/>
    <w:rsid w:val="00FD7B64"/>
    <w:rsid w:val="00FF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1BABF"/>
  <w15:docId w15:val="{CDA80B42-7801-4CC5-BA29-26D61B7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7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71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126F9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95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19C"/>
  </w:style>
  <w:style w:type="paragraph" w:styleId="Stopka">
    <w:name w:val="footer"/>
    <w:basedOn w:val="Normalny"/>
    <w:link w:val="StopkaZnak"/>
    <w:uiPriority w:val="99"/>
    <w:unhideWhenUsed/>
    <w:rsid w:val="0095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9C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4532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A53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533A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533AD"/>
    <w:rPr>
      <w:vertAlign w:val="superscript"/>
    </w:rPr>
  </w:style>
  <w:style w:type="table" w:styleId="Tabela-Siatka">
    <w:name w:val="Table Grid"/>
    <w:basedOn w:val="Standardowy"/>
    <w:uiPriority w:val="59"/>
    <w:rsid w:val="00C75B1E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5A2D"/>
    <w:rPr>
      <w:color w:val="0000FF"/>
      <w:u w:val="single"/>
    </w:rPr>
  </w:style>
  <w:style w:type="paragraph" w:customStyle="1" w:styleId="Normalny1">
    <w:name w:val="Normalny1"/>
    <w:uiPriority w:val="99"/>
    <w:rsid w:val="00D664A4"/>
    <w:pPr>
      <w:spacing w:after="0"/>
    </w:pPr>
    <w:rPr>
      <w:rFonts w:ascii="Arial" w:eastAsia="Times New Roman" w:hAnsi="Arial" w:cs="Arial"/>
      <w:color w:val="000000"/>
      <w:szCs w:val="20"/>
    </w:rPr>
  </w:style>
  <w:style w:type="paragraph" w:styleId="NormalnyWeb">
    <w:name w:val="Normal (Web)"/>
    <w:basedOn w:val="Normalny"/>
    <w:uiPriority w:val="99"/>
    <w:unhideWhenUsed/>
    <w:rsid w:val="0087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punkt">
    <w:name w:val="PKT – punkt"/>
    <w:uiPriority w:val="13"/>
    <w:qFormat/>
    <w:rsid w:val="00F81B4D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ODNONIKtreodnonika">
    <w:name w:val="ODNOŚNIK – treść odnośnika"/>
    <w:uiPriority w:val="24"/>
    <w:qFormat/>
    <w:rsid w:val="00F81B4D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81B4D"/>
    <w:rPr>
      <w:b w:val="0"/>
      <w:i w:val="0"/>
      <w:vanish w:val="0"/>
      <w:spacing w:val="0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9D3E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4B2689"/>
    <w:pPr>
      <w:widowControl w:val="0"/>
      <w:spacing w:after="0" w:line="240" w:lineRule="auto"/>
      <w:ind w:left="300"/>
    </w:pPr>
    <w:rPr>
      <w:rFonts w:ascii="Calibri" w:eastAsia="Calibri" w:hAnsi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2689"/>
    <w:rPr>
      <w:rFonts w:ascii="Calibri" w:eastAsia="Calibri" w:hAnsi="Calibri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1C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722B9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CE52D5"/>
    <w:pPr>
      <w:widowControl w:val="0"/>
      <w:spacing w:after="0" w:line="240" w:lineRule="auto"/>
    </w:pPr>
    <w:rPr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6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6A2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51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4312D7"/>
    <w:rPr>
      <w:b/>
      <w:bCs/>
    </w:rPr>
  </w:style>
  <w:style w:type="character" w:styleId="Uwydatnienie">
    <w:name w:val="Emphasis"/>
    <w:basedOn w:val="Domylnaczcionkaakapitu"/>
    <w:uiPriority w:val="20"/>
    <w:qFormat/>
    <w:rsid w:val="004C5BB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74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B73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65F0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BA617F"/>
  </w:style>
  <w:style w:type="paragraph" w:customStyle="1" w:styleId="Akapitzlist1">
    <w:name w:val="Akapit z listą1"/>
    <w:basedOn w:val="Normalny"/>
    <w:rsid w:val="00534A8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m-9213411549765198800gmail-msolistparagraph">
    <w:name w:val="m_-9213411549765198800gmail-msolistparagraph"/>
    <w:basedOn w:val="Normalny"/>
    <w:rsid w:val="005E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213411549765198800gmail-apple-style-span">
    <w:name w:val="m_-9213411549765198800gmail-apple-style-span"/>
    <w:basedOn w:val="Domylnaczcionkaakapitu"/>
    <w:rsid w:val="005E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7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593">
          <w:marLeft w:val="0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8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73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6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3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1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dokarie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B200-0B84-4DE9-9666-8D93C8A3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3069</Words>
  <Characters>20938</Characters>
  <Application>Microsoft Office Word</Application>
  <DocSecurity>0</DocSecurity>
  <Lines>327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Aspekty pracy wprogramach preorientacji, orientacji i doradztwa zawodowego</vt:lpstr>
    </vt:vector>
  </TitlesOfParts>
  <Company>xxx</Company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Aspekty pracy wprogramach preorientacji, orientacji i doradztwa zawodowego</dc:title>
  <dc:subject>Doradztwo_zawodowe</dc:subject>
  <dc:creator>dr Marian Piekarski</dc:creator>
  <cp:lastModifiedBy>Marian</cp:lastModifiedBy>
  <cp:revision>7</cp:revision>
  <cp:lastPrinted>2018-03-09T09:18:00Z</cp:lastPrinted>
  <dcterms:created xsi:type="dcterms:W3CDTF">2018-06-11T13:52:00Z</dcterms:created>
  <dcterms:modified xsi:type="dcterms:W3CDTF">2018-06-15T18:34:00Z</dcterms:modified>
</cp:coreProperties>
</file>